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15AC" w14:textId="798A976F" w:rsidR="00617430" w:rsidRDefault="00617430" w:rsidP="00416F2A">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4671"/>
      </w:tblGrid>
      <w:tr w:rsidR="00617430" w14:paraId="3ADCEAAA" w14:textId="77777777" w:rsidTr="00A23AC5">
        <w:tc>
          <w:tcPr>
            <w:tcW w:w="4788" w:type="dxa"/>
            <w:shd w:val="clear" w:color="auto" w:fill="auto"/>
          </w:tcPr>
          <w:p w14:paraId="320C3EB4" w14:textId="77777777" w:rsidR="00617430" w:rsidRDefault="00617430" w:rsidP="00617430">
            <w:r>
              <w:t>Prepared By:</w:t>
            </w:r>
          </w:p>
          <w:p w14:paraId="1ACE435A" w14:textId="77777777" w:rsidR="00617430" w:rsidRPr="00A23AC5" w:rsidRDefault="007E6025" w:rsidP="007E6025">
            <w:pPr>
              <w:rPr>
                <w:i/>
                <w:iCs/>
                <w:highlight w:val="yellow"/>
              </w:rPr>
            </w:pPr>
            <w:r w:rsidRPr="00A23AC5">
              <w:rPr>
                <w:i/>
                <w:iCs/>
                <w:highlight w:val="yellow"/>
              </w:rPr>
              <w:t>Insert Preparer’s Name</w:t>
            </w:r>
          </w:p>
          <w:p w14:paraId="75FAA3DE" w14:textId="77777777" w:rsidR="007E6025" w:rsidRPr="00A23AC5" w:rsidRDefault="007E6025" w:rsidP="007E6025">
            <w:pPr>
              <w:rPr>
                <w:i/>
                <w:iCs/>
                <w:highlight w:val="yellow"/>
              </w:rPr>
            </w:pPr>
            <w:r w:rsidRPr="00A23AC5">
              <w:rPr>
                <w:i/>
                <w:iCs/>
                <w:highlight w:val="yellow"/>
              </w:rPr>
              <w:t>Insert Preparer’s Address</w:t>
            </w:r>
            <w:r w:rsidR="000F1C91" w:rsidRPr="00A23AC5">
              <w:rPr>
                <w:i/>
                <w:iCs/>
                <w:highlight w:val="yellow"/>
              </w:rPr>
              <w:t xml:space="preserve"> Line 1</w:t>
            </w:r>
          </w:p>
          <w:p w14:paraId="2B6D6320" w14:textId="77777777" w:rsidR="000F1C91" w:rsidRPr="00A23AC5" w:rsidRDefault="000F1C91" w:rsidP="007E6025">
            <w:pPr>
              <w:rPr>
                <w:i/>
                <w:iCs/>
                <w:highlight w:val="yellow"/>
              </w:rPr>
            </w:pPr>
            <w:r w:rsidRPr="00A23AC5">
              <w:rPr>
                <w:i/>
                <w:iCs/>
                <w:highlight w:val="yellow"/>
              </w:rPr>
              <w:t>Insert Preparer’s Address Line 2</w:t>
            </w:r>
          </w:p>
          <w:p w14:paraId="1E80969F" w14:textId="77777777" w:rsidR="007E6025" w:rsidRPr="00A23AC5" w:rsidRDefault="007E6025" w:rsidP="007E6025">
            <w:pPr>
              <w:rPr>
                <w:i/>
                <w:iCs/>
              </w:rPr>
            </w:pPr>
            <w:r w:rsidRPr="00A23AC5">
              <w:rPr>
                <w:i/>
                <w:iCs/>
                <w:highlight w:val="yellow"/>
              </w:rPr>
              <w:t>Insert Preparer’s Phone Number</w:t>
            </w:r>
          </w:p>
          <w:p w14:paraId="461F1CFD" w14:textId="77777777" w:rsidR="007E6025" w:rsidRDefault="007E6025" w:rsidP="007E6025"/>
          <w:p w14:paraId="32A7FDD6" w14:textId="77777777" w:rsidR="00617430" w:rsidRDefault="00617430" w:rsidP="00617430">
            <w:r>
              <w:t>Return To:</w:t>
            </w:r>
          </w:p>
          <w:p w14:paraId="6FEB807C" w14:textId="7D6AD705" w:rsidR="002638D2" w:rsidRDefault="002638D2" w:rsidP="002638D2">
            <w:r>
              <w:t>South Coventry Township</w:t>
            </w:r>
          </w:p>
          <w:p w14:paraId="6FEA16FB" w14:textId="24DA3EF7" w:rsidR="002638D2" w:rsidRDefault="002638D2" w:rsidP="002638D2">
            <w:r>
              <w:t>1371 New Philadelphia Road</w:t>
            </w:r>
          </w:p>
          <w:p w14:paraId="308E337C" w14:textId="1588BB42" w:rsidR="002638D2" w:rsidRDefault="002638D2" w:rsidP="002638D2">
            <w:r>
              <w:t>Pottstown, PA 19465</w:t>
            </w:r>
          </w:p>
          <w:p w14:paraId="2CC21AD5" w14:textId="1EA53843" w:rsidR="002638D2" w:rsidRDefault="002638D2" w:rsidP="002638D2">
            <w:r>
              <w:t>610-469-0444</w:t>
            </w:r>
          </w:p>
          <w:p w14:paraId="64C5760E" w14:textId="77777777" w:rsidR="007E6025" w:rsidRDefault="007E6025" w:rsidP="00617430"/>
          <w:p w14:paraId="064EDF3D" w14:textId="77777777" w:rsidR="00617430" w:rsidRDefault="00617430" w:rsidP="00617430">
            <w:pPr>
              <w:rPr>
                <w:i/>
                <w:iCs/>
              </w:rPr>
            </w:pPr>
            <w:r>
              <w:t xml:space="preserve">UPI#: </w:t>
            </w:r>
            <w:r w:rsidR="000F1C91" w:rsidRPr="00A23AC5">
              <w:rPr>
                <w:i/>
                <w:iCs/>
                <w:highlight w:val="yellow"/>
              </w:rPr>
              <w:t>Insert UPI(s) of properties with BMPs and/or Conveyances for the O&amp;M Agreement</w:t>
            </w:r>
          </w:p>
          <w:p w14:paraId="1AD6ED12" w14:textId="77777777" w:rsidR="00D50F63" w:rsidRPr="00D50F63" w:rsidRDefault="00D50F63" w:rsidP="00617430">
            <w:pPr>
              <w:rPr>
                <w:iCs/>
              </w:rPr>
            </w:pPr>
            <w:r>
              <w:rPr>
                <w:iCs/>
              </w:rPr>
              <w:t>Property Street Address</w:t>
            </w:r>
            <w:r w:rsidRPr="0051242D">
              <w:rPr>
                <w:iCs/>
                <w:highlight w:val="yellow"/>
              </w:rPr>
              <w:t xml:space="preserve">: </w:t>
            </w:r>
            <w:r w:rsidRPr="0051242D">
              <w:rPr>
                <w:i/>
                <w:iCs/>
                <w:highlight w:val="yellow"/>
              </w:rPr>
              <w:t>Insert the street address of the</w:t>
            </w:r>
            <w:r w:rsidR="0051242D" w:rsidRPr="0051242D">
              <w:rPr>
                <w:i/>
                <w:iCs/>
                <w:highlight w:val="yellow"/>
              </w:rPr>
              <w:t xml:space="preserve"> property</w:t>
            </w:r>
          </w:p>
          <w:p w14:paraId="42519113" w14:textId="77777777" w:rsidR="00617430" w:rsidRDefault="00617430" w:rsidP="009F7C36"/>
        </w:tc>
        <w:tc>
          <w:tcPr>
            <w:tcW w:w="4788" w:type="dxa"/>
            <w:shd w:val="clear" w:color="auto" w:fill="auto"/>
          </w:tcPr>
          <w:p w14:paraId="4E374EF5" w14:textId="77777777" w:rsidR="00617430" w:rsidRDefault="000F1C91" w:rsidP="00A23AC5">
            <w:pPr>
              <w:jc w:val="center"/>
            </w:pPr>
            <w:r>
              <w:t>LEAVE BLANK For Recorder’s Use Only</w:t>
            </w:r>
          </w:p>
        </w:tc>
      </w:tr>
    </w:tbl>
    <w:p w14:paraId="4823578B" w14:textId="77777777" w:rsidR="000F1C91" w:rsidRDefault="000F1C91" w:rsidP="000F1C91"/>
    <w:p w14:paraId="0EE25CE5" w14:textId="77777777" w:rsidR="009E1920" w:rsidRDefault="009E1920" w:rsidP="000F1C91">
      <w:pPr>
        <w:jc w:val="center"/>
        <w:rPr>
          <w:b/>
          <w:sz w:val="28"/>
          <w:szCs w:val="28"/>
        </w:rPr>
      </w:pPr>
      <w:r>
        <w:rPr>
          <w:b/>
          <w:sz w:val="28"/>
          <w:szCs w:val="28"/>
        </w:rPr>
        <w:t>STORMWATER BEST MANAGEMENT PRACTICES</w:t>
      </w:r>
      <w:r w:rsidR="005179F8">
        <w:rPr>
          <w:b/>
          <w:sz w:val="28"/>
          <w:szCs w:val="28"/>
        </w:rPr>
        <w:t xml:space="preserve"> (BMPs)</w:t>
      </w:r>
      <w:r>
        <w:rPr>
          <w:b/>
          <w:sz w:val="28"/>
          <w:szCs w:val="28"/>
        </w:rPr>
        <w:t xml:space="preserve"> </w:t>
      </w:r>
      <w:r w:rsidR="000C0EF7">
        <w:rPr>
          <w:b/>
          <w:sz w:val="28"/>
          <w:szCs w:val="28"/>
        </w:rPr>
        <w:t>AND CONVEYANCES</w:t>
      </w:r>
      <w:r>
        <w:rPr>
          <w:b/>
          <w:sz w:val="28"/>
          <w:szCs w:val="28"/>
        </w:rPr>
        <w:br/>
        <w:t>OPERATION AND MAINTENANCE AGREEMENT</w:t>
      </w:r>
    </w:p>
    <w:p w14:paraId="1D12782A" w14:textId="77777777" w:rsidR="0079452E" w:rsidRDefault="0079452E" w:rsidP="009E1920">
      <w:pPr>
        <w:jc w:val="center"/>
        <w:rPr>
          <w:b/>
          <w:sz w:val="28"/>
          <w:szCs w:val="28"/>
        </w:rPr>
      </w:pPr>
    </w:p>
    <w:p w14:paraId="689894DC" w14:textId="15EF3815" w:rsidR="009E1920" w:rsidRDefault="009E1920" w:rsidP="009E1920">
      <w:r>
        <w:rPr>
          <w:b/>
        </w:rPr>
        <w:t>THIS AGREEMENT</w:t>
      </w:r>
      <w:r>
        <w:t xml:space="preserve">, made and entered into this ____________ day of _________, </w:t>
      </w:r>
      <w:r w:rsidR="007A6B16">
        <w:t>20_</w:t>
      </w:r>
      <w:r>
        <w:t xml:space="preserve">__, by and between ____________________________________, (hereinafter the “Landowner”), and </w:t>
      </w:r>
      <w:r w:rsidR="00E06BF4">
        <w:t>South Coventry Township</w:t>
      </w:r>
      <w:r>
        <w:t xml:space="preserve">, </w:t>
      </w:r>
      <w:r w:rsidR="00880A8C">
        <w:t>Chester</w:t>
      </w:r>
      <w:r>
        <w:t xml:space="preserve"> County, Pennsylvania, (hereinafter “Municipality”);</w:t>
      </w:r>
    </w:p>
    <w:p w14:paraId="40939F34" w14:textId="77777777" w:rsidR="00880A8C" w:rsidRDefault="00880A8C" w:rsidP="009E1920"/>
    <w:p w14:paraId="7A4F5B37" w14:textId="77777777" w:rsidR="009E1920" w:rsidRDefault="009E1920" w:rsidP="009E1920">
      <w:pPr>
        <w:rPr>
          <w:b/>
          <w:sz w:val="28"/>
          <w:szCs w:val="28"/>
        </w:rPr>
      </w:pPr>
      <w:bookmarkStart w:id="0" w:name="_Toc66239247"/>
      <w:bookmarkStart w:id="1" w:name="_Toc66239438"/>
      <w:bookmarkStart w:id="2" w:name="_Toc66240269"/>
      <w:r>
        <w:rPr>
          <w:b/>
          <w:sz w:val="28"/>
          <w:szCs w:val="28"/>
        </w:rPr>
        <w:t>WITNESSETH</w:t>
      </w:r>
      <w:bookmarkEnd w:id="0"/>
      <w:bookmarkEnd w:id="1"/>
      <w:bookmarkEnd w:id="2"/>
    </w:p>
    <w:p w14:paraId="516B3834" w14:textId="77777777" w:rsidR="009E1920" w:rsidRDefault="009E1920" w:rsidP="009E1920">
      <w:pPr>
        <w:jc w:val="both"/>
        <w:rPr>
          <w:b/>
          <w:sz w:val="28"/>
          <w:szCs w:val="28"/>
        </w:rPr>
      </w:pPr>
    </w:p>
    <w:p w14:paraId="1957FA09" w14:textId="77777777" w:rsidR="009E1920" w:rsidRDefault="009E1920" w:rsidP="009E1920">
      <w:pPr>
        <w:tabs>
          <w:tab w:val="left" w:pos="720"/>
          <w:tab w:val="left" w:pos="1440"/>
          <w:tab w:val="right" w:pos="9180"/>
        </w:tabs>
        <w:ind w:right="-86"/>
        <w:jc w:val="both"/>
        <w:rPr>
          <w:szCs w:val="22"/>
        </w:rPr>
      </w:pPr>
      <w:r>
        <w:rPr>
          <w:b/>
          <w:szCs w:val="22"/>
        </w:rPr>
        <w:t>WHEREAS</w:t>
      </w:r>
      <w:r>
        <w:rPr>
          <w:szCs w:val="22"/>
        </w:rPr>
        <w:t xml:space="preserve">, the Landowner is the owner of certain real property </w:t>
      </w:r>
      <w:r w:rsidR="00F77B65">
        <w:rPr>
          <w:szCs w:val="22"/>
        </w:rPr>
        <w:t xml:space="preserve">by virtue of a deed of </w:t>
      </w:r>
      <w:r w:rsidR="00BA3B44">
        <w:rPr>
          <w:szCs w:val="22"/>
        </w:rPr>
        <w:t>C</w:t>
      </w:r>
      <w:r w:rsidR="00F77B65">
        <w:rPr>
          <w:szCs w:val="22"/>
        </w:rPr>
        <w:t xml:space="preserve">onveyance </w:t>
      </w:r>
      <w:r>
        <w:rPr>
          <w:szCs w:val="22"/>
        </w:rPr>
        <w:t xml:space="preserve">recorded in the land records of </w:t>
      </w:r>
      <w:r w:rsidR="007A1939">
        <w:rPr>
          <w:szCs w:val="22"/>
        </w:rPr>
        <w:t>Chester</w:t>
      </w:r>
      <w:r w:rsidR="00FD2292">
        <w:rPr>
          <w:szCs w:val="22"/>
        </w:rPr>
        <w:t xml:space="preserve"> </w:t>
      </w:r>
      <w:r>
        <w:rPr>
          <w:szCs w:val="22"/>
        </w:rPr>
        <w:t xml:space="preserve">County, Pennsylvania, </w:t>
      </w:r>
      <w:r w:rsidR="00F77B65">
        <w:rPr>
          <w:szCs w:val="22"/>
        </w:rPr>
        <w:t xml:space="preserve">at </w:t>
      </w:r>
      <w:r>
        <w:rPr>
          <w:szCs w:val="22"/>
        </w:rPr>
        <w:t xml:space="preserve">Deed Book ___________ </w:t>
      </w:r>
      <w:r w:rsidR="00F77B65">
        <w:rPr>
          <w:szCs w:val="22"/>
        </w:rPr>
        <w:t>and</w:t>
      </w:r>
      <w:r>
        <w:rPr>
          <w:szCs w:val="22"/>
        </w:rPr>
        <w:t xml:space="preserve"> Page ______, (hereinafter “Property”)</w:t>
      </w:r>
      <w:r w:rsidR="00BA0926">
        <w:rPr>
          <w:szCs w:val="22"/>
        </w:rPr>
        <w:t>;</w:t>
      </w:r>
      <w:r w:rsidR="00023005">
        <w:rPr>
          <w:szCs w:val="22"/>
        </w:rPr>
        <w:t xml:space="preserve"> and </w:t>
      </w:r>
    </w:p>
    <w:p w14:paraId="5F1FE842" w14:textId="77777777" w:rsidR="0051242D" w:rsidRDefault="0051242D" w:rsidP="009E1920">
      <w:pPr>
        <w:tabs>
          <w:tab w:val="left" w:pos="720"/>
          <w:tab w:val="left" w:pos="1440"/>
          <w:tab w:val="right" w:pos="9180"/>
        </w:tabs>
        <w:ind w:right="-86"/>
        <w:jc w:val="both"/>
        <w:rPr>
          <w:b/>
        </w:rPr>
      </w:pPr>
    </w:p>
    <w:p w14:paraId="661E26A2" w14:textId="77777777" w:rsidR="009E1920" w:rsidRDefault="009E1920" w:rsidP="009E1920">
      <w:pPr>
        <w:tabs>
          <w:tab w:val="left" w:pos="720"/>
          <w:tab w:val="left" w:pos="1440"/>
          <w:tab w:val="right" w:pos="9180"/>
        </w:tabs>
        <w:ind w:right="-86"/>
        <w:jc w:val="both"/>
      </w:pPr>
      <w:r>
        <w:rPr>
          <w:b/>
        </w:rPr>
        <w:t>WHEREAS</w:t>
      </w:r>
      <w:r>
        <w:t>, the Landowner is proceeding to build and develop the Property; and</w:t>
      </w:r>
    </w:p>
    <w:p w14:paraId="2DBCFBF4" w14:textId="46376E49" w:rsidR="009E1920" w:rsidRDefault="009E1920" w:rsidP="000A1130">
      <w:pPr>
        <w:overflowPunct w:val="0"/>
        <w:autoSpaceDE w:val="0"/>
        <w:autoSpaceDN w:val="0"/>
        <w:adjustRightInd w:val="0"/>
        <w:spacing w:before="240"/>
        <w:ind w:right="-86"/>
        <w:jc w:val="both"/>
        <w:textAlignment w:val="baseline"/>
        <w:rPr>
          <w:szCs w:val="24"/>
        </w:rPr>
      </w:pPr>
      <w:r>
        <w:rPr>
          <w:b/>
          <w:szCs w:val="24"/>
        </w:rPr>
        <w:t>WHEREAS</w:t>
      </w:r>
      <w:r>
        <w:rPr>
          <w:szCs w:val="24"/>
        </w:rPr>
        <w:t xml:space="preserve">, the </w:t>
      </w:r>
      <w:bookmarkStart w:id="3" w:name="_Hlk174543791"/>
      <w:r w:rsidR="00215A0B">
        <w:rPr>
          <w:szCs w:val="24"/>
        </w:rPr>
        <w:t>Stormwater Management Site Plan</w:t>
      </w:r>
      <w:r w:rsidR="005219EA">
        <w:rPr>
          <w:szCs w:val="24"/>
        </w:rPr>
        <w:t xml:space="preserve"> ___________________________________</w:t>
      </w:r>
      <w:r w:rsidR="00215A0B" w:rsidRPr="00215A0B">
        <w:rPr>
          <w:szCs w:val="24"/>
        </w:rPr>
        <w:t xml:space="preserve"> </w:t>
      </w:r>
      <w:bookmarkEnd w:id="3"/>
      <w:r w:rsidR="00184931">
        <w:t>____________________________________</w:t>
      </w:r>
      <w:proofErr w:type="gramStart"/>
      <w:r w:rsidR="00184931">
        <w:t>_(</w:t>
      </w:r>
      <w:proofErr w:type="gramEnd"/>
      <w:r w:rsidR="00184931">
        <w:t xml:space="preserve">title of approved plans) </w:t>
      </w:r>
      <w:r>
        <w:rPr>
          <w:szCs w:val="24"/>
        </w:rPr>
        <w:t xml:space="preserve">approved by the Municipality </w:t>
      </w:r>
      <w:r w:rsidR="00184931">
        <w:t>___________</w:t>
      </w:r>
      <w:r w:rsidR="00E302E1">
        <w:t>____</w:t>
      </w:r>
      <w:r w:rsidR="00184931">
        <w:t>__(date)</w:t>
      </w:r>
      <w:r w:rsidR="00590492">
        <w:t xml:space="preserve"> </w:t>
      </w:r>
      <w:r>
        <w:rPr>
          <w:szCs w:val="24"/>
        </w:rPr>
        <w:t>(hereinafter referred to as the “</w:t>
      </w:r>
      <w:r w:rsidR="002725CE">
        <w:rPr>
          <w:szCs w:val="24"/>
        </w:rPr>
        <w:t>Plan</w:t>
      </w:r>
      <w:r>
        <w:rPr>
          <w:szCs w:val="24"/>
        </w:rPr>
        <w:t>”) for the Property, which is attached hereto as Appendix A and made part hereof, provides for management of stormwater within the confines of the Property through the use of BMP</w:t>
      </w:r>
      <w:r w:rsidR="00662B6B">
        <w:rPr>
          <w:szCs w:val="24"/>
        </w:rPr>
        <w:t>(</w:t>
      </w:r>
      <w:r>
        <w:rPr>
          <w:szCs w:val="24"/>
        </w:rPr>
        <w:t>s</w:t>
      </w:r>
      <w:r w:rsidR="00662B6B">
        <w:rPr>
          <w:szCs w:val="24"/>
        </w:rPr>
        <w:t>)</w:t>
      </w:r>
      <w:r w:rsidR="005179F8">
        <w:rPr>
          <w:szCs w:val="24"/>
        </w:rPr>
        <w:t xml:space="preserve"> and </w:t>
      </w:r>
      <w:r w:rsidR="00BA3B44">
        <w:rPr>
          <w:szCs w:val="24"/>
        </w:rPr>
        <w:t>C</w:t>
      </w:r>
      <w:r w:rsidR="005179F8">
        <w:rPr>
          <w:szCs w:val="24"/>
        </w:rPr>
        <w:t>onveyances</w:t>
      </w:r>
      <w:r>
        <w:rPr>
          <w:szCs w:val="24"/>
        </w:rPr>
        <w:t>; and</w:t>
      </w:r>
    </w:p>
    <w:p w14:paraId="461A9715" w14:textId="77777777" w:rsidR="009E1920" w:rsidRDefault="009E1920" w:rsidP="002725CE">
      <w:pPr>
        <w:pStyle w:val="BodyText2"/>
        <w:ind w:firstLine="720"/>
        <w:jc w:val="both"/>
        <w:rPr>
          <w:rFonts w:ascii="Times New Roman" w:hAnsi="Times New Roman"/>
          <w:sz w:val="24"/>
          <w:szCs w:val="24"/>
        </w:rPr>
      </w:pPr>
    </w:p>
    <w:p w14:paraId="0522D97F" w14:textId="77777777" w:rsidR="009E1920" w:rsidRDefault="009E1920" w:rsidP="00845B3D">
      <w:pPr>
        <w:pStyle w:val="BodyText2"/>
        <w:jc w:val="both"/>
        <w:rPr>
          <w:rFonts w:ascii="Times New Roman" w:hAnsi="Times New Roman"/>
          <w:sz w:val="24"/>
          <w:szCs w:val="24"/>
        </w:rPr>
      </w:pPr>
      <w:r>
        <w:rPr>
          <w:rFonts w:ascii="Times New Roman" w:hAnsi="Times New Roman"/>
          <w:b/>
          <w:sz w:val="24"/>
          <w:szCs w:val="24"/>
        </w:rPr>
        <w:t>WHEREAS</w:t>
      </w:r>
      <w:r>
        <w:rPr>
          <w:rFonts w:ascii="Times New Roman" w:hAnsi="Times New Roman"/>
          <w:sz w:val="24"/>
          <w:szCs w:val="24"/>
        </w:rPr>
        <w:t xml:space="preserve">, the Municipality and the Landowner, </w:t>
      </w:r>
      <w:r w:rsidR="00F77B65">
        <w:rPr>
          <w:rFonts w:ascii="Times New Roman" w:hAnsi="Times New Roman"/>
          <w:sz w:val="24"/>
          <w:szCs w:val="24"/>
        </w:rPr>
        <w:t xml:space="preserve">for itself and </w:t>
      </w:r>
      <w:r w:rsidR="00580D5E">
        <w:rPr>
          <w:rFonts w:ascii="Times New Roman" w:hAnsi="Times New Roman"/>
          <w:sz w:val="24"/>
          <w:szCs w:val="24"/>
        </w:rPr>
        <w:t>its administrator</w:t>
      </w:r>
      <w:r w:rsidR="00F77B65">
        <w:rPr>
          <w:rFonts w:ascii="Times New Roman" w:hAnsi="Times New Roman"/>
          <w:sz w:val="24"/>
          <w:szCs w:val="24"/>
        </w:rPr>
        <w:t>s</w:t>
      </w:r>
      <w:r w:rsidR="00340066">
        <w:rPr>
          <w:rFonts w:ascii="Times New Roman" w:hAnsi="Times New Roman"/>
          <w:sz w:val="24"/>
          <w:szCs w:val="24"/>
        </w:rPr>
        <w:t xml:space="preserve">, executors, </w:t>
      </w:r>
      <w:r>
        <w:rPr>
          <w:rFonts w:ascii="Times New Roman" w:hAnsi="Times New Roman"/>
          <w:sz w:val="24"/>
          <w:szCs w:val="24"/>
        </w:rPr>
        <w:t xml:space="preserve">successors, </w:t>
      </w:r>
      <w:r w:rsidR="005E598E">
        <w:rPr>
          <w:rFonts w:ascii="Times New Roman" w:hAnsi="Times New Roman"/>
          <w:sz w:val="24"/>
          <w:szCs w:val="24"/>
        </w:rPr>
        <w:t>heirs</w:t>
      </w:r>
      <w:r w:rsidR="00BD61C4">
        <w:rPr>
          <w:rFonts w:ascii="Times New Roman" w:hAnsi="Times New Roman"/>
          <w:sz w:val="24"/>
          <w:szCs w:val="24"/>
        </w:rPr>
        <w:t>,</w:t>
      </w:r>
      <w:r w:rsidR="005E598E">
        <w:rPr>
          <w:rFonts w:ascii="Times New Roman" w:hAnsi="Times New Roman"/>
          <w:sz w:val="24"/>
          <w:szCs w:val="24"/>
        </w:rPr>
        <w:t xml:space="preserve"> </w:t>
      </w:r>
      <w:r>
        <w:rPr>
          <w:rFonts w:ascii="Times New Roman" w:hAnsi="Times New Roman"/>
          <w:sz w:val="24"/>
          <w:szCs w:val="24"/>
        </w:rPr>
        <w:t>and assigns</w:t>
      </w:r>
      <w:r w:rsidR="00810F65">
        <w:rPr>
          <w:rFonts w:ascii="Times New Roman" w:hAnsi="Times New Roman"/>
          <w:sz w:val="24"/>
          <w:szCs w:val="24"/>
        </w:rPr>
        <w:t>,</w:t>
      </w:r>
      <w:r>
        <w:rPr>
          <w:rFonts w:ascii="Times New Roman" w:hAnsi="Times New Roman"/>
          <w:sz w:val="24"/>
          <w:szCs w:val="24"/>
        </w:rPr>
        <w:t xml:space="preserve"> agree that the health, safety, and welfare of the residents of the Municipality and the protection and maintenance of water quality require that stormwater BMP</w:t>
      </w:r>
      <w:r w:rsidR="00501FB5">
        <w:rPr>
          <w:rFonts w:ascii="Times New Roman" w:hAnsi="Times New Roman"/>
          <w:sz w:val="24"/>
          <w:szCs w:val="24"/>
        </w:rPr>
        <w:t>(</w:t>
      </w:r>
      <w:r>
        <w:rPr>
          <w:rFonts w:ascii="Times New Roman" w:hAnsi="Times New Roman"/>
          <w:sz w:val="24"/>
          <w:szCs w:val="24"/>
        </w:rPr>
        <w:t>s</w:t>
      </w:r>
      <w:r w:rsidR="00501FB5">
        <w:rPr>
          <w:rFonts w:ascii="Times New Roman" w:hAnsi="Times New Roman"/>
          <w:sz w:val="24"/>
          <w:szCs w:val="24"/>
        </w:rPr>
        <w:t>)</w:t>
      </w:r>
      <w:r w:rsidR="00625166">
        <w:rPr>
          <w:rFonts w:ascii="Times New Roman" w:hAnsi="Times New Roman"/>
          <w:sz w:val="24"/>
          <w:szCs w:val="24"/>
        </w:rPr>
        <w:t xml:space="preserve"> and </w:t>
      </w:r>
      <w:r w:rsidR="00BA3B44">
        <w:rPr>
          <w:rFonts w:ascii="Times New Roman" w:hAnsi="Times New Roman"/>
          <w:sz w:val="24"/>
          <w:szCs w:val="24"/>
        </w:rPr>
        <w:t>C</w:t>
      </w:r>
      <w:r w:rsidR="00625166">
        <w:rPr>
          <w:rFonts w:ascii="Times New Roman" w:hAnsi="Times New Roman"/>
          <w:sz w:val="24"/>
          <w:szCs w:val="24"/>
        </w:rPr>
        <w:t>onveyances</w:t>
      </w:r>
      <w:r>
        <w:rPr>
          <w:rFonts w:ascii="Times New Roman" w:hAnsi="Times New Roman"/>
          <w:sz w:val="24"/>
          <w:szCs w:val="24"/>
        </w:rPr>
        <w:t xml:space="preserve"> be constructed</w:t>
      </w:r>
      <w:r w:rsidR="00C7619D">
        <w:rPr>
          <w:rFonts w:ascii="Times New Roman" w:hAnsi="Times New Roman"/>
          <w:sz w:val="24"/>
          <w:szCs w:val="24"/>
        </w:rPr>
        <w:t xml:space="preserve"> </w:t>
      </w:r>
      <w:r>
        <w:rPr>
          <w:rFonts w:ascii="Times New Roman" w:hAnsi="Times New Roman"/>
          <w:sz w:val="24"/>
          <w:szCs w:val="24"/>
        </w:rPr>
        <w:t>and maintained on the Property; and</w:t>
      </w:r>
    </w:p>
    <w:p w14:paraId="24FEA0F3" w14:textId="77777777" w:rsidR="009E1920" w:rsidRDefault="009E1920" w:rsidP="00393704">
      <w:pPr>
        <w:pStyle w:val="BodyText2"/>
        <w:ind w:firstLine="720"/>
        <w:jc w:val="both"/>
        <w:rPr>
          <w:rFonts w:ascii="Times New Roman" w:hAnsi="Times New Roman"/>
          <w:sz w:val="24"/>
          <w:szCs w:val="24"/>
        </w:rPr>
      </w:pPr>
    </w:p>
    <w:p w14:paraId="57714C83" w14:textId="77777777" w:rsidR="009E1920" w:rsidRPr="003B4D2B" w:rsidRDefault="00865517" w:rsidP="00845B3D">
      <w:pPr>
        <w:pStyle w:val="BodyText2"/>
        <w:jc w:val="both"/>
        <w:rPr>
          <w:rFonts w:ascii="Times New Roman" w:hAnsi="Times New Roman"/>
          <w:sz w:val="24"/>
          <w:szCs w:val="24"/>
        </w:rPr>
      </w:pPr>
      <w:r w:rsidRPr="003B4D2B">
        <w:rPr>
          <w:rFonts w:ascii="Times New Roman" w:hAnsi="Times New Roman"/>
          <w:b/>
          <w:sz w:val="24"/>
          <w:szCs w:val="24"/>
        </w:rPr>
        <w:lastRenderedPageBreak/>
        <w:t>WHEREAS</w:t>
      </w:r>
      <w:r w:rsidRPr="003B4D2B">
        <w:rPr>
          <w:rFonts w:ascii="Times New Roman" w:hAnsi="Times New Roman"/>
          <w:sz w:val="24"/>
          <w:szCs w:val="24"/>
        </w:rPr>
        <w:t>,</w:t>
      </w:r>
      <w:r w:rsidR="00662B6B">
        <w:rPr>
          <w:rFonts w:ascii="Times New Roman" w:hAnsi="Times New Roman"/>
          <w:sz w:val="24"/>
          <w:szCs w:val="24"/>
        </w:rPr>
        <w:t xml:space="preserve"> </w:t>
      </w:r>
      <w:r w:rsidR="009E1920" w:rsidRPr="003B4D2B">
        <w:rPr>
          <w:rFonts w:ascii="Times New Roman" w:hAnsi="Times New Roman"/>
          <w:sz w:val="24"/>
          <w:szCs w:val="24"/>
        </w:rPr>
        <w:t>for the purposes of this agreement, the following definitions shall apply:</w:t>
      </w:r>
    </w:p>
    <w:p w14:paraId="30912D4F" w14:textId="77777777" w:rsidR="009F7C36" w:rsidRDefault="009F7C36" w:rsidP="002725CE">
      <w:pPr>
        <w:jc w:val="both"/>
        <w:rPr>
          <w:b/>
          <w:szCs w:val="24"/>
        </w:rPr>
      </w:pPr>
    </w:p>
    <w:p w14:paraId="4C8402DF" w14:textId="77777777" w:rsidR="00170167" w:rsidRDefault="009E1920" w:rsidP="00DD4EFB">
      <w:pPr>
        <w:jc w:val="both"/>
        <w:rPr>
          <w:szCs w:val="24"/>
        </w:rPr>
      </w:pPr>
      <w:r w:rsidRPr="00BF7540">
        <w:rPr>
          <w:b/>
          <w:szCs w:val="24"/>
        </w:rPr>
        <w:t>BMP – “Best Management Practice”</w:t>
      </w:r>
      <w:r w:rsidR="006E76A1" w:rsidRPr="00BF7540">
        <w:rPr>
          <w:szCs w:val="24"/>
        </w:rPr>
        <w:t xml:space="preserve"> </w:t>
      </w:r>
      <w:r w:rsidR="0093304F" w:rsidRPr="00BF7540">
        <w:rPr>
          <w:szCs w:val="24"/>
        </w:rPr>
        <w:t>–</w:t>
      </w:r>
      <w:r w:rsidR="00DD4EFB" w:rsidRPr="00BF7540">
        <w:rPr>
          <w:szCs w:val="24"/>
        </w:rPr>
        <w:t xml:space="preserve"> </w:t>
      </w:r>
      <w:r w:rsidR="00DD4EFB" w:rsidRPr="00114B21">
        <w:rPr>
          <w:szCs w:val="24"/>
        </w:rPr>
        <w:t>A</w:t>
      </w:r>
      <w:r w:rsidR="006E76A1" w:rsidRPr="00114B21">
        <w:t>ctivities, facilities, d</w:t>
      </w:r>
      <w:r w:rsidR="00865517" w:rsidRPr="00EE627E">
        <w:t>esigns, measures, or procedures a</w:t>
      </w:r>
      <w:r w:rsidR="00865517" w:rsidRPr="00EE627E">
        <w:rPr>
          <w:szCs w:val="24"/>
        </w:rPr>
        <w:t xml:space="preserve">s specifically identified in the </w:t>
      </w:r>
      <w:r w:rsidR="002725CE" w:rsidRPr="00EE627E">
        <w:rPr>
          <w:szCs w:val="24"/>
        </w:rPr>
        <w:t>Plan</w:t>
      </w:r>
      <w:r w:rsidR="00865517" w:rsidRPr="00EE627E">
        <w:rPr>
          <w:szCs w:val="24"/>
        </w:rPr>
        <w:t xml:space="preserve">, </w:t>
      </w:r>
      <w:r w:rsidR="006E76A1" w:rsidRPr="00EE627E">
        <w:t xml:space="preserve">used to manage stormwater impacts from </w:t>
      </w:r>
      <w:r w:rsidR="00DD4EFB" w:rsidRPr="00EE627E">
        <w:t>Regulated Activities</w:t>
      </w:r>
      <w:r w:rsidR="006E76A1" w:rsidRPr="00EE627E">
        <w:t xml:space="preserve"> to </w:t>
      </w:r>
      <w:r w:rsidR="00DD4EFB" w:rsidRPr="00EB2943">
        <w:t>provide water quality treatmen</w:t>
      </w:r>
      <w:r w:rsidR="00EE627E">
        <w:t>t</w:t>
      </w:r>
      <w:r w:rsidR="00DD4EFB" w:rsidRPr="00EE627E">
        <w:t xml:space="preserve">, infiltration, volume reduction, and/or peak rate control, </w:t>
      </w:r>
      <w:r w:rsidR="006E76A1" w:rsidRPr="00EE627E">
        <w:t>to promote groundwater recharge, and to otherwise meet the purposes of th</w:t>
      </w:r>
      <w:r w:rsidR="006E76A1" w:rsidRPr="00EB2943">
        <w:t xml:space="preserve">e </w:t>
      </w:r>
      <w:r w:rsidR="00F00DB2" w:rsidRPr="00EB2943">
        <w:t>M</w:t>
      </w:r>
      <w:r w:rsidR="006E76A1" w:rsidRPr="00EB2943">
        <w:t>unicipal</w:t>
      </w:r>
      <w:r w:rsidR="00F00DB2" w:rsidRPr="00EB2943">
        <w:t>ity’s</w:t>
      </w:r>
      <w:r w:rsidR="006E76A1" w:rsidRPr="00EB2943">
        <w:t xml:space="preserve"> Stormwater Management</w:t>
      </w:r>
      <w:r w:rsidR="006E76A1" w:rsidRPr="001A1857">
        <w:t xml:space="preserve"> Ordinance. </w:t>
      </w:r>
      <w:r w:rsidR="00DD4EFB" w:rsidRPr="00BF7540">
        <w:rPr>
          <w:color w:val="000000"/>
        </w:rPr>
        <w:t xml:space="preserve">Stormwater BMPs are commonly grouped into one (1) of two (2) broad categories or measures: “structural” or “nonstructural.” </w:t>
      </w:r>
      <w:r w:rsidR="00416F2A">
        <w:rPr>
          <w:color w:val="000000"/>
        </w:rPr>
        <w:t>N</w:t>
      </w:r>
      <w:r w:rsidR="00DD4EFB" w:rsidRPr="00BF7540">
        <w:rPr>
          <w:color w:val="000000"/>
        </w:rPr>
        <w:t xml:space="preserve">onstructural BMPs or measures refer to </w:t>
      </w:r>
      <w:r w:rsidR="00D96EBC" w:rsidRPr="00BF7540">
        <w:rPr>
          <w:color w:val="000000"/>
        </w:rPr>
        <w:t>low impact development and conservation design practices used</w:t>
      </w:r>
      <w:r w:rsidR="00DD4EFB" w:rsidRPr="00BF7540">
        <w:rPr>
          <w:color w:val="000000"/>
        </w:rPr>
        <w:t xml:space="preserve"> to minimize the contact of pollutants with stormwater runoff</w:t>
      </w:r>
      <w:r w:rsidR="003548D6">
        <w:rPr>
          <w:color w:val="000000"/>
        </w:rPr>
        <w:t xml:space="preserve">. These practices </w:t>
      </w:r>
      <w:r w:rsidR="00C11DE7">
        <w:rPr>
          <w:color w:val="000000"/>
        </w:rPr>
        <w:t xml:space="preserve">aim to limit the total volume of stormwater runoff and </w:t>
      </w:r>
      <w:r w:rsidR="00C11DE7" w:rsidRPr="003548D6">
        <w:rPr>
          <w:color w:val="000000"/>
        </w:rPr>
        <w:t>manage stormwater at its source</w:t>
      </w:r>
      <w:r w:rsidR="00416F2A">
        <w:rPr>
          <w:color w:val="000000"/>
        </w:rPr>
        <w:t xml:space="preserve"> by techniques such as protecting natural systems and incorporating existing landscape features</w:t>
      </w:r>
      <w:r w:rsidR="00C11DE7">
        <w:rPr>
          <w:color w:val="000000"/>
        </w:rPr>
        <w:t>.</w:t>
      </w:r>
      <w:r w:rsidR="00C31354">
        <w:rPr>
          <w:color w:val="000000"/>
        </w:rPr>
        <w:t xml:space="preserve"> </w:t>
      </w:r>
      <w:r w:rsidR="00C31354" w:rsidRPr="00BF7540">
        <w:rPr>
          <w:color w:val="000000"/>
        </w:rPr>
        <w:t>Nonstructural BMPs include, but are not limited to, the protection of sensitive and special value features</w:t>
      </w:r>
      <w:r w:rsidR="00416F2A">
        <w:rPr>
          <w:color w:val="000000"/>
        </w:rPr>
        <w:t xml:space="preserve"> such as wetlands and riparian areas</w:t>
      </w:r>
      <w:r w:rsidR="00C31354" w:rsidRPr="00BF7540">
        <w:rPr>
          <w:color w:val="000000"/>
        </w:rPr>
        <w:t xml:space="preserve">, </w:t>
      </w:r>
      <w:r w:rsidR="00C31354">
        <w:rPr>
          <w:color w:val="000000"/>
        </w:rPr>
        <w:t xml:space="preserve">the </w:t>
      </w:r>
      <w:r w:rsidR="00416F2A">
        <w:rPr>
          <w:color w:val="000000"/>
        </w:rPr>
        <w:t>preservation</w:t>
      </w:r>
      <w:r w:rsidR="00C31354">
        <w:rPr>
          <w:color w:val="000000"/>
        </w:rPr>
        <w:t xml:space="preserve"> of open space</w:t>
      </w:r>
      <w:r w:rsidR="00416F2A">
        <w:rPr>
          <w:color w:val="000000"/>
        </w:rPr>
        <w:t xml:space="preserve"> while clustering and concentrating development</w:t>
      </w:r>
      <w:r w:rsidR="00C31354">
        <w:rPr>
          <w:color w:val="000000"/>
        </w:rPr>
        <w:t xml:space="preserve">, </w:t>
      </w:r>
      <w:r w:rsidR="00C31354" w:rsidRPr="00BF7540">
        <w:rPr>
          <w:color w:val="000000"/>
        </w:rPr>
        <w:t>the reduction of impervious cover, and the disconnection of downspouts</w:t>
      </w:r>
      <w:r w:rsidR="00416F2A">
        <w:rPr>
          <w:color w:val="000000"/>
        </w:rPr>
        <w:t xml:space="preserve"> from storm sewers</w:t>
      </w:r>
      <w:r w:rsidR="00C31354" w:rsidRPr="00BF7540">
        <w:rPr>
          <w:color w:val="000000"/>
        </w:rPr>
        <w:t xml:space="preserve">. </w:t>
      </w:r>
      <w:r w:rsidR="00C11DE7">
        <w:rPr>
          <w:color w:val="000000"/>
        </w:rPr>
        <w:t xml:space="preserve"> S</w:t>
      </w:r>
      <w:r w:rsidR="00DD4EFB" w:rsidRPr="00BF7540">
        <w:rPr>
          <w:color w:val="000000"/>
        </w:rPr>
        <w:t xml:space="preserve">tructural BMPs are those that consist of a </w:t>
      </w:r>
      <w:r w:rsidR="00C11DE7">
        <w:rPr>
          <w:color w:val="000000"/>
        </w:rPr>
        <w:t xml:space="preserve">constructed </w:t>
      </w:r>
      <w:r w:rsidR="00D96EBC" w:rsidRPr="00BF7540">
        <w:rPr>
          <w:color w:val="000000"/>
        </w:rPr>
        <w:t>system that is design</w:t>
      </w:r>
      <w:r w:rsidR="00084B66">
        <w:rPr>
          <w:color w:val="000000"/>
        </w:rPr>
        <w:t>ed</w:t>
      </w:r>
      <w:r w:rsidR="00D96EBC" w:rsidRPr="00BF7540">
        <w:rPr>
          <w:color w:val="000000"/>
        </w:rPr>
        <w:t xml:space="preserve"> and engineered</w:t>
      </w:r>
      <w:r w:rsidR="00DD4EFB" w:rsidRPr="00BF7540">
        <w:rPr>
          <w:color w:val="000000"/>
        </w:rPr>
        <w:t xml:space="preserve"> to capture and treat stormwater runoff. </w:t>
      </w:r>
      <w:r w:rsidR="00416F2A">
        <w:rPr>
          <w:color w:val="000000"/>
        </w:rPr>
        <w:t xml:space="preserve">Structural BMPs are those that consist of a physical system that is designed and engineered to capture and treat stormwater runoff. </w:t>
      </w:r>
      <w:r w:rsidR="00BF7540" w:rsidRPr="00BF7540">
        <w:rPr>
          <w:color w:val="000000"/>
        </w:rPr>
        <w:t>Structur</w:t>
      </w:r>
      <w:r w:rsidR="00EE627E">
        <w:rPr>
          <w:color w:val="000000"/>
        </w:rPr>
        <w:t>al</w:t>
      </w:r>
      <w:r w:rsidR="00BF7540" w:rsidRPr="00BF7540">
        <w:rPr>
          <w:color w:val="000000"/>
        </w:rPr>
        <w:t xml:space="preserve"> </w:t>
      </w:r>
      <w:r w:rsidR="00571AA1" w:rsidRPr="00BF7540">
        <w:t xml:space="preserve">BMPs include, </w:t>
      </w:r>
      <w:r w:rsidR="00571AA1" w:rsidRPr="00BF7540">
        <w:rPr>
          <w:color w:val="000000"/>
        </w:rPr>
        <w:t xml:space="preserve">but are not limited to, </w:t>
      </w:r>
      <w:r w:rsidR="006E76A1" w:rsidRPr="00BF7540">
        <w:rPr>
          <w:color w:val="000000"/>
        </w:rPr>
        <w:t xml:space="preserve">a wide variety of practices and devices from large-scale retention ponds and constructed wetlands to small-scale underground treatment systems, </w:t>
      </w:r>
      <w:r w:rsidR="006E76A1" w:rsidRPr="00BF7540">
        <w:t xml:space="preserve">infiltration facilities, filter strips, bioretention, wet ponds, permeable paving, grassed swales, riparian buffers, sand filters, detention basins, </w:t>
      </w:r>
      <w:r w:rsidR="00416F2A">
        <w:t xml:space="preserve">and </w:t>
      </w:r>
      <w:r w:rsidR="006C5B54">
        <w:t xml:space="preserve">other </w:t>
      </w:r>
      <w:r w:rsidR="006E76A1" w:rsidRPr="00BF7540">
        <w:rPr>
          <w:color w:val="000000"/>
        </w:rPr>
        <w:t>manufactured devices</w:t>
      </w:r>
      <w:r w:rsidR="006C5B54">
        <w:rPr>
          <w:color w:val="000000"/>
        </w:rPr>
        <w:t xml:space="preserve"> designed to mitigate stormwater impacts</w:t>
      </w:r>
      <w:r w:rsidR="00416F2A">
        <w:rPr>
          <w:color w:val="000000"/>
        </w:rPr>
        <w:t>.</w:t>
      </w:r>
      <w:r w:rsidR="00C6570E" w:rsidRPr="00BF7540">
        <w:rPr>
          <w:color w:val="000000"/>
        </w:rPr>
        <w:t xml:space="preserve"> </w:t>
      </w:r>
      <w:bookmarkStart w:id="4" w:name="_Hlk78959244"/>
      <w:r w:rsidR="00E64F80" w:rsidRPr="00BF7540">
        <w:rPr>
          <w:color w:val="000000"/>
        </w:rPr>
        <w:t xml:space="preserve">The </w:t>
      </w:r>
      <w:r w:rsidR="00C6570E" w:rsidRPr="00BF7540">
        <w:t>BMPs</w:t>
      </w:r>
      <w:r w:rsidR="00513B13" w:rsidRPr="00BF7540">
        <w:t xml:space="preserve"> </w:t>
      </w:r>
      <w:r w:rsidR="002725CE" w:rsidRPr="00114B21">
        <w:t>identified</w:t>
      </w:r>
      <w:r w:rsidR="00513B13" w:rsidRPr="00114B21">
        <w:t xml:space="preserve"> in the </w:t>
      </w:r>
      <w:r w:rsidR="002725CE" w:rsidRPr="00EE627E">
        <w:t>Plan</w:t>
      </w:r>
      <w:r w:rsidR="00C6570E" w:rsidRPr="00EE627E">
        <w:t xml:space="preserve"> are permanent appurtenances to the </w:t>
      </w:r>
      <w:r w:rsidR="00513B13" w:rsidRPr="00EE627E">
        <w:t>Property</w:t>
      </w:r>
      <w:bookmarkEnd w:id="4"/>
      <w:r w:rsidR="0093304F" w:rsidRPr="00EE627E">
        <w:t>;</w:t>
      </w:r>
      <w:r w:rsidR="00C6570E" w:rsidRPr="00EE627E">
        <w:rPr>
          <w:color w:val="000000"/>
        </w:rPr>
        <w:t xml:space="preserve"> </w:t>
      </w:r>
      <w:r w:rsidR="00E05D61" w:rsidRPr="00EE627E">
        <w:rPr>
          <w:color w:val="000000"/>
        </w:rPr>
        <w:t>and</w:t>
      </w:r>
    </w:p>
    <w:p w14:paraId="7F6EF050" w14:textId="77777777" w:rsidR="009C1CC8" w:rsidRDefault="009C1CC8" w:rsidP="00DD4EFB">
      <w:pPr>
        <w:tabs>
          <w:tab w:val="left" w:pos="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1"/>
        <w:jc w:val="both"/>
        <w:rPr>
          <w:b/>
          <w:bCs/>
        </w:rPr>
      </w:pPr>
    </w:p>
    <w:p w14:paraId="5E061BF4" w14:textId="77777777" w:rsidR="009E1920" w:rsidRPr="003B4D2B" w:rsidRDefault="00B641B2" w:rsidP="00DD4EFB">
      <w:pPr>
        <w:tabs>
          <w:tab w:val="left" w:pos="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1"/>
        <w:jc w:val="both"/>
        <w:rPr>
          <w:b/>
          <w:bCs/>
          <w:szCs w:val="24"/>
        </w:rPr>
      </w:pPr>
      <w:r w:rsidRPr="002503C5">
        <w:rPr>
          <w:b/>
          <w:bCs/>
        </w:rPr>
        <w:t>Conveyance</w:t>
      </w:r>
      <w:r w:rsidRPr="002503C5">
        <w:t xml:space="preserve"> – </w:t>
      </w:r>
      <w:r w:rsidR="0093304F">
        <w:t xml:space="preserve">As specifically identified in the </w:t>
      </w:r>
      <w:r w:rsidR="002725CE">
        <w:t>Plan</w:t>
      </w:r>
      <w:r w:rsidR="0093304F">
        <w:t>, a</w:t>
      </w:r>
      <w:r w:rsidRPr="002503C5">
        <w:t xml:space="preserve"> </w:t>
      </w:r>
      <w:r>
        <w:t xml:space="preserve">manmade, existing or proposed </w:t>
      </w:r>
      <w:r w:rsidRPr="002503C5">
        <w:t>facility</w:t>
      </w:r>
      <w:r>
        <w:t>,</w:t>
      </w:r>
      <w:r w:rsidRPr="002503C5">
        <w:t xml:space="preserve"> </w:t>
      </w:r>
      <w:r w:rsidR="00DD4EFB">
        <w:t xml:space="preserve">feature </w:t>
      </w:r>
      <w:r>
        <w:t xml:space="preserve">or channel </w:t>
      </w:r>
      <w:r w:rsidRPr="002503C5">
        <w:t>used for</w:t>
      </w:r>
      <w:r w:rsidRPr="002503C5">
        <w:rPr>
          <w:szCs w:val="24"/>
        </w:rPr>
        <w:t xml:space="preserve"> the transportation or transmission of </w:t>
      </w:r>
      <w:r>
        <w:rPr>
          <w:szCs w:val="24"/>
        </w:rPr>
        <w:t xml:space="preserve">stormwater </w:t>
      </w:r>
      <w:r w:rsidRPr="002503C5">
        <w:rPr>
          <w:szCs w:val="24"/>
        </w:rPr>
        <w:t>from one place to another</w:t>
      </w:r>
      <w:r w:rsidR="00E05D61">
        <w:rPr>
          <w:szCs w:val="24"/>
        </w:rPr>
        <w:t>, including</w:t>
      </w:r>
      <w:r>
        <w:rPr>
          <w:szCs w:val="24"/>
        </w:rPr>
        <w:t xml:space="preserve"> pipes, drainage ditches, channels and swales (vegetated and other), gutters, stream channels, and like facilities or features</w:t>
      </w:r>
      <w:r w:rsidR="00E64F80">
        <w:rPr>
          <w:szCs w:val="24"/>
        </w:rPr>
        <w:t xml:space="preserve">. The </w:t>
      </w:r>
      <w:r w:rsidR="00BA3B44">
        <w:rPr>
          <w:szCs w:val="24"/>
        </w:rPr>
        <w:t>C</w:t>
      </w:r>
      <w:r w:rsidR="00E64F80">
        <w:rPr>
          <w:szCs w:val="24"/>
        </w:rPr>
        <w:t xml:space="preserve">onveyances </w:t>
      </w:r>
      <w:r w:rsidR="008E15B8">
        <w:rPr>
          <w:szCs w:val="24"/>
        </w:rPr>
        <w:t xml:space="preserve">identified in the </w:t>
      </w:r>
      <w:r w:rsidR="002725CE">
        <w:rPr>
          <w:szCs w:val="24"/>
        </w:rPr>
        <w:t>Plan</w:t>
      </w:r>
      <w:r w:rsidR="008E15B8">
        <w:rPr>
          <w:szCs w:val="24"/>
        </w:rPr>
        <w:t xml:space="preserve"> </w:t>
      </w:r>
      <w:r w:rsidR="00E64F80" w:rsidRPr="002503C5">
        <w:t xml:space="preserve">are permanent appurtenances to the </w:t>
      </w:r>
      <w:r w:rsidR="00E64F80">
        <w:t>Property</w:t>
      </w:r>
      <w:r w:rsidR="006E76A1">
        <w:rPr>
          <w:szCs w:val="24"/>
        </w:rPr>
        <w:t xml:space="preserve">; </w:t>
      </w:r>
      <w:r w:rsidR="00C43C7C">
        <w:rPr>
          <w:szCs w:val="24"/>
        </w:rPr>
        <w:t>an</w:t>
      </w:r>
      <w:r w:rsidR="006E76A1">
        <w:rPr>
          <w:szCs w:val="24"/>
        </w:rPr>
        <w:t>d</w:t>
      </w:r>
    </w:p>
    <w:p w14:paraId="2B6B5940" w14:textId="77777777" w:rsidR="009E1920" w:rsidRDefault="009E1920" w:rsidP="002725CE">
      <w:pPr>
        <w:pStyle w:val="BodyText"/>
        <w:jc w:val="both"/>
        <w:rPr>
          <w:rFonts w:ascii="Times New Roman" w:hAnsi="Times New Roman"/>
          <w:sz w:val="24"/>
          <w:szCs w:val="24"/>
        </w:rPr>
      </w:pPr>
    </w:p>
    <w:p w14:paraId="504BBE85" w14:textId="77777777" w:rsidR="009E1920" w:rsidRDefault="009E1920" w:rsidP="009E1920">
      <w:pPr>
        <w:pStyle w:val="BodyText"/>
        <w:jc w:val="both"/>
        <w:rPr>
          <w:rFonts w:ascii="Times New Roman" w:hAnsi="Times New Roman"/>
          <w:b w:val="0"/>
          <w:sz w:val="24"/>
          <w:szCs w:val="24"/>
        </w:rPr>
      </w:pPr>
      <w:r>
        <w:rPr>
          <w:rFonts w:ascii="Times New Roman" w:hAnsi="Times New Roman"/>
          <w:sz w:val="24"/>
          <w:szCs w:val="24"/>
        </w:rPr>
        <w:t xml:space="preserve">WHEREAS, </w:t>
      </w:r>
      <w:r>
        <w:rPr>
          <w:rFonts w:ascii="Times New Roman" w:hAnsi="Times New Roman"/>
          <w:b w:val="0"/>
          <w:sz w:val="24"/>
          <w:szCs w:val="24"/>
        </w:rPr>
        <w:t xml:space="preserve">the Municipality requires, through the implementation of the </w:t>
      </w:r>
      <w:r w:rsidR="002725CE">
        <w:rPr>
          <w:rFonts w:ascii="Times New Roman" w:hAnsi="Times New Roman"/>
          <w:b w:val="0"/>
          <w:sz w:val="24"/>
          <w:szCs w:val="24"/>
        </w:rPr>
        <w:t>Plan</w:t>
      </w:r>
      <w:r>
        <w:rPr>
          <w:rFonts w:ascii="Times New Roman" w:hAnsi="Times New Roman"/>
          <w:b w:val="0"/>
          <w:sz w:val="24"/>
          <w:szCs w:val="24"/>
        </w:rPr>
        <w:t xml:space="preserve">, that stormwater management </w:t>
      </w:r>
      <w:r w:rsidRPr="00170167">
        <w:rPr>
          <w:rFonts w:ascii="Times New Roman" w:hAnsi="Times New Roman"/>
          <w:b w:val="0"/>
          <w:sz w:val="24"/>
          <w:szCs w:val="24"/>
        </w:rPr>
        <w:t>BMPs</w:t>
      </w:r>
      <w:r w:rsidR="00170167" w:rsidRPr="00170167">
        <w:rPr>
          <w:rFonts w:ascii="Times New Roman" w:hAnsi="Times New Roman"/>
          <w:b w:val="0"/>
          <w:sz w:val="24"/>
          <w:szCs w:val="24"/>
        </w:rPr>
        <w:t xml:space="preserve"> and </w:t>
      </w:r>
      <w:r w:rsidR="00170167" w:rsidRPr="00170167">
        <w:rPr>
          <w:rFonts w:ascii="Times New Roman" w:hAnsi="Times New Roman"/>
          <w:b w:val="0"/>
        </w:rPr>
        <w:t>conveyances</w:t>
      </w:r>
      <w:r w:rsidR="004E0F45">
        <w:rPr>
          <w:rFonts w:ascii="Times New Roman" w:hAnsi="Times New Roman"/>
          <w:b w:val="0"/>
        </w:rPr>
        <w:t>,</w:t>
      </w:r>
      <w:r>
        <w:rPr>
          <w:rFonts w:ascii="Times New Roman" w:hAnsi="Times New Roman"/>
          <w:b w:val="0"/>
          <w:sz w:val="24"/>
          <w:szCs w:val="24"/>
        </w:rPr>
        <w:t xml:space="preserve"> as required by </w:t>
      </w:r>
      <w:r w:rsidR="006C5B54">
        <w:rPr>
          <w:rFonts w:ascii="Times New Roman" w:hAnsi="Times New Roman"/>
          <w:b w:val="0"/>
          <w:sz w:val="24"/>
          <w:szCs w:val="24"/>
        </w:rPr>
        <w:t>the</w:t>
      </w:r>
      <w:r>
        <w:rPr>
          <w:rFonts w:ascii="Times New Roman" w:hAnsi="Times New Roman"/>
          <w:b w:val="0"/>
          <w:sz w:val="24"/>
          <w:szCs w:val="24"/>
        </w:rPr>
        <w:t xml:space="preserve"> </w:t>
      </w:r>
      <w:r w:rsidR="002725CE">
        <w:rPr>
          <w:rFonts w:ascii="Times New Roman" w:hAnsi="Times New Roman"/>
          <w:b w:val="0"/>
          <w:sz w:val="24"/>
          <w:szCs w:val="24"/>
        </w:rPr>
        <w:t>Plan</w:t>
      </w:r>
      <w:r>
        <w:rPr>
          <w:rFonts w:ascii="Times New Roman" w:hAnsi="Times New Roman"/>
          <w:b w:val="0"/>
          <w:sz w:val="24"/>
          <w:szCs w:val="24"/>
        </w:rPr>
        <w:t xml:space="preserve"> and the </w:t>
      </w:r>
      <w:r w:rsidR="00BD61C4">
        <w:rPr>
          <w:rFonts w:ascii="Times New Roman" w:hAnsi="Times New Roman"/>
          <w:b w:val="0"/>
          <w:sz w:val="24"/>
          <w:szCs w:val="24"/>
        </w:rPr>
        <w:t>M</w:t>
      </w:r>
      <w:r>
        <w:rPr>
          <w:rFonts w:ascii="Times New Roman" w:hAnsi="Times New Roman"/>
          <w:b w:val="0"/>
          <w:sz w:val="24"/>
          <w:szCs w:val="24"/>
        </w:rPr>
        <w:t>unicipal</w:t>
      </w:r>
      <w:r w:rsidR="00BD61C4">
        <w:rPr>
          <w:rFonts w:ascii="Times New Roman" w:hAnsi="Times New Roman"/>
          <w:b w:val="0"/>
          <w:sz w:val="24"/>
          <w:szCs w:val="24"/>
        </w:rPr>
        <w:t>ity’s</w:t>
      </w:r>
      <w:r>
        <w:rPr>
          <w:rFonts w:ascii="Times New Roman" w:hAnsi="Times New Roman"/>
          <w:b w:val="0"/>
          <w:sz w:val="24"/>
          <w:szCs w:val="24"/>
        </w:rPr>
        <w:t xml:space="preserve"> Stormwater Management Ordinance</w:t>
      </w:r>
      <w:r w:rsidR="004E0F45">
        <w:rPr>
          <w:rFonts w:ascii="Times New Roman" w:hAnsi="Times New Roman"/>
          <w:b w:val="0"/>
          <w:sz w:val="24"/>
          <w:szCs w:val="24"/>
        </w:rPr>
        <w:t xml:space="preserve">, </w:t>
      </w:r>
      <w:r>
        <w:rPr>
          <w:rFonts w:ascii="Times New Roman" w:hAnsi="Times New Roman"/>
          <w:b w:val="0"/>
          <w:sz w:val="24"/>
          <w:szCs w:val="24"/>
        </w:rPr>
        <w:t>be constructed and</w:t>
      </w:r>
      <w:r>
        <w:rPr>
          <w:rFonts w:ascii="Times New Roman" w:hAnsi="Times New Roman"/>
          <w:sz w:val="24"/>
          <w:szCs w:val="24"/>
        </w:rPr>
        <w:t xml:space="preserve"> </w:t>
      </w:r>
      <w:r>
        <w:rPr>
          <w:rFonts w:ascii="Times New Roman" w:hAnsi="Times New Roman"/>
          <w:b w:val="0"/>
          <w:sz w:val="24"/>
          <w:szCs w:val="24"/>
        </w:rPr>
        <w:t xml:space="preserve">adequately </w:t>
      </w:r>
      <w:r w:rsidR="00401F91">
        <w:rPr>
          <w:rFonts w:ascii="Times New Roman" w:hAnsi="Times New Roman"/>
          <w:b w:val="0"/>
          <w:sz w:val="24"/>
          <w:szCs w:val="24"/>
        </w:rPr>
        <w:t xml:space="preserve">inspected, </w:t>
      </w:r>
      <w:r>
        <w:rPr>
          <w:rFonts w:ascii="Times New Roman" w:hAnsi="Times New Roman"/>
          <w:b w:val="0"/>
          <w:sz w:val="24"/>
          <w:szCs w:val="24"/>
        </w:rPr>
        <w:t>operated and maintained by the Landowner</w:t>
      </w:r>
      <w:r w:rsidR="009D0C2D">
        <w:rPr>
          <w:rFonts w:ascii="Times New Roman" w:hAnsi="Times New Roman"/>
          <w:b w:val="0"/>
          <w:sz w:val="24"/>
          <w:szCs w:val="24"/>
        </w:rPr>
        <w:t xml:space="preserve"> or their designee.</w:t>
      </w:r>
    </w:p>
    <w:p w14:paraId="04D8DF18" w14:textId="77777777" w:rsidR="009E1920" w:rsidRDefault="009E1920" w:rsidP="009E1920">
      <w:pPr>
        <w:pStyle w:val="BodyText"/>
        <w:jc w:val="both"/>
        <w:rPr>
          <w:rFonts w:ascii="Times New Roman" w:hAnsi="Times New Roman"/>
          <w:sz w:val="24"/>
          <w:szCs w:val="24"/>
        </w:rPr>
      </w:pPr>
      <w:r>
        <w:rPr>
          <w:rFonts w:ascii="Times New Roman" w:hAnsi="Times New Roman"/>
          <w:sz w:val="24"/>
          <w:szCs w:val="24"/>
        </w:rPr>
        <w:tab/>
      </w:r>
    </w:p>
    <w:p w14:paraId="0EF348FB" w14:textId="77777777" w:rsidR="009E1920" w:rsidRDefault="009E1920" w:rsidP="000F1D66">
      <w:pPr>
        <w:pStyle w:val="BodyText"/>
        <w:jc w:val="both"/>
        <w:rPr>
          <w:rFonts w:ascii="Times New Roman" w:hAnsi="Times New Roman"/>
          <w:b w:val="0"/>
          <w:sz w:val="24"/>
          <w:szCs w:val="24"/>
        </w:rPr>
      </w:pPr>
      <w:r>
        <w:rPr>
          <w:rFonts w:ascii="Times New Roman" w:hAnsi="Times New Roman"/>
          <w:sz w:val="24"/>
          <w:szCs w:val="24"/>
        </w:rPr>
        <w:t xml:space="preserve">NOW, THEREFORE, </w:t>
      </w:r>
      <w:r>
        <w:rPr>
          <w:rFonts w:ascii="Times New Roman" w:hAnsi="Times New Roman"/>
          <w:b w:val="0"/>
          <w:sz w:val="24"/>
          <w:szCs w:val="24"/>
        </w:rPr>
        <w:t>in consideration of the foregoing promises, the mutual covenants contained herein, and the following terms and conditions, the parties hereto</w:t>
      </w:r>
      <w:r w:rsidR="00D338E0">
        <w:rPr>
          <w:rFonts w:ascii="Times New Roman" w:hAnsi="Times New Roman"/>
          <w:b w:val="0"/>
          <w:sz w:val="24"/>
          <w:szCs w:val="24"/>
        </w:rPr>
        <w:t>, intending to be legally bound hereby,</w:t>
      </w:r>
      <w:r>
        <w:rPr>
          <w:rFonts w:ascii="Times New Roman" w:hAnsi="Times New Roman"/>
          <w:b w:val="0"/>
          <w:sz w:val="24"/>
          <w:szCs w:val="24"/>
        </w:rPr>
        <w:t xml:space="preserve"> agree as follows:</w:t>
      </w:r>
    </w:p>
    <w:p w14:paraId="5B1BEEBD" w14:textId="77777777" w:rsidR="005219EA" w:rsidRDefault="005219EA" w:rsidP="00DE6B6A">
      <w:pPr>
        <w:pStyle w:val="BodyText"/>
        <w:tabs>
          <w:tab w:val="left" w:pos="720"/>
        </w:tabs>
        <w:rPr>
          <w:rFonts w:ascii="Times New Roman" w:hAnsi="Times New Roman"/>
          <w:b w:val="0"/>
          <w:sz w:val="24"/>
          <w:szCs w:val="24"/>
        </w:rPr>
      </w:pPr>
    </w:p>
    <w:p w14:paraId="213C1482" w14:textId="77777777" w:rsidR="005219EA" w:rsidRPr="005219EA" w:rsidRDefault="007648F0" w:rsidP="005219EA">
      <w:pPr>
        <w:pStyle w:val="BodyText"/>
        <w:numPr>
          <w:ilvl w:val="0"/>
          <w:numId w:val="121"/>
        </w:numPr>
        <w:tabs>
          <w:tab w:val="left" w:pos="720"/>
        </w:tabs>
        <w:rPr>
          <w:rFonts w:ascii="Times New Roman" w:hAnsi="Times New Roman"/>
          <w:b w:val="0"/>
          <w:sz w:val="24"/>
          <w:szCs w:val="24"/>
        </w:rPr>
      </w:pPr>
      <w:r w:rsidRPr="005219EA">
        <w:rPr>
          <w:rFonts w:ascii="Times New Roman" w:hAnsi="Times New Roman"/>
          <w:b w:val="0"/>
          <w:sz w:val="24"/>
          <w:szCs w:val="24"/>
        </w:rPr>
        <w:t xml:space="preserve">The foregoing recitals to this Agreement are incorporated as terms of this Agreement as if fully set forth in the body of this Agreement.     </w:t>
      </w:r>
    </w:p>
    <w:p w14:paraId="1CA1C94C" w14:textId="77777777" w:rsidR="005219EA" w:rsidRPr="005219EA" w:rsidRDefault="005219EA" w:rsidP="005219EA">
      <w:pPr>
        <w:pStyle w:val="BodyText"/>
        <w:tabs>
          <w:tab w:val="left" w:pos="720"/>
        </w:tabs>
        <w:ind w:left="720"/>
        <w:rPr>
          <w:rFonts w:ascii="Times New Roman" w:hAnsi="Times New Roman"/>
          <w:b w:val="0"/>
          <w:sz w:val="24"/>
          <w:szCs w:val="24"/>
        </w:rPr>
      </w:pPr>
    </w:p>
    <w:p w14:paraId="301360F5" w14:textId="77777777" w:rsidR="005219EA" w:rsidRPr="005219EA" w:rsidRDefault="009E1920" w:rsidP="005219EA">
      <w:pPr>
        <w:pStyle w:val="BodyText"/>
        <w:numPr>
          <w:ilvl w:val="0"/>
          <w:numId w:val="121"/>
        </w:numPr>
        <w:tabs>
          <w:tab w:val="left" w:pos="720"/>
        </w:tabs>
        <w:rPr>
          <w:rFonts w:ascii="Times New Roman" w:hAnsi="Times New Roman"/>
          <w:b w:val="0"/>
          <w:sz w:val="24"/>
          <w:szCs w:val="24"/>
        </w:rPr>
      </w:pPr>
      <w:r w:rsidRPr="005219EA">
        <w:rPr>
          <w:rFonts w:ascii="Times New Roman" w:hAnsi="Times New Roman"/>
          <w:b w:val="0"/>
          <w:sz w:val="24"/>
          <w:szCs w:val="24"/>
        </w:rPr>
        <w:t xml:space="preserve">The </w:t>
      </w:r>
      <w:r w:rsidR="00C06B74" w:rsidRPr="005219EA">
        <w:rPr>
          <w:rFonts w:ascii="Times New Roman" w:hAnsi="Times New Roman"/>
          <w:b w:val="0"/>
          <w:sz w:val="24"/>
          <w:szCs w:val="24"/>
        </w:rPr>
        <w:t xml:space="preserve">Landowner </w:t>
      </w:r>
      <w:r w:rsidRPr="005219EA">
        <w:rPr>
          <w:rFonts w:ascii="Times New Roman" w:hAnsi="Times New Roman"/>
          <w:b w:val="0"/>
          <w:sz w:val="24"/>
          <w:szCs w:val="24"/>
        </w:rPr>
        <w:t xml:space="preserve">shall construct the </w:t>
      </w:r>
      <w:r w:rsidR="00C06B74" w:rsidRPr="005219EA">
        <w:rPr>
          <w:rFonts w:ascii="Times New Roman" w:hAnsi="Times New Roman"/>
          <w:b w:val="0"/>
          <w:sz w:val="24"/>
          <w:szCs w:val="24"/>
        </w:rPr>
        <w:t>BMP</w:t>
      </w:r>
      <w:r w:rsidR="00132880" w:rsidRPr="005219EA">
        <w:rPr>
          <w:rFonts w:ascii="Times New Roman" w:hAnsi="Times New Roman"/>
          <w:b w:val="0"/>
          <w:sz w:val="24"/>
          <w:szCs w:val="24"/>
        </w:rPr>
        <w:t>(</w:t>
      </w:r>
      <w:r w:rsidR="00C06B74" w:rsidRPr="005219EA">
        <w:rPr>
          <w:rFonts w:ascii="Times New Roman" w:hAnsi="Times New Roman"/>
          <w:b w:val="0"/>
          <w:sz w:val="24"/>
          <w:szCs w:val="24"/>
        </w:rPr>
        <w:t>s</w:t>
      </w:r>
      <w:r w:rsidR="00132880" w:rsidRPr="005219EA">
        <w:rPr>
          <w:rFonts w:ascii="Times New Roman" w:hAnsi="Times New Roman"/>
          <w:b w:val="0"/>
          <w:sz w:val="24"/>
          <w:szCs w:val="24"/>
        </w:rPr>
        <w:t>)</w:t>
      </w:r>
      <w:r w:rsidR="00493E84" w:rsidRPr="005219EA">
        <w:rPr>
          <w:rFonts w:ascii="Times New Roman" w:hAnsi="Times New Roman"/>
          <w:b w:val="0"/>
          <w:sz w:val="24"/>
          <w:szCs w:val="24"/>
        </w:rPr>
        <w:t xml:space="preserve"> and </w:t>
      </w:r>
      <w:r w:rsidR="00F12E80" w:rsidRPr="005219EA">
        <w:rPr>
          <w:rFonts w:ascii="Times New Roman" w:hAnsi="Times New Roman"/>
          <w:b w:val="0"/>
          <w:sz w:val="24"/>
          <w:szCs w:val="24"/>
        </w:rPr>
        <w:t>C</w:t>
      </w:r>
      <w:r w:rsidR="00170167" w:rsidRPr="005219EA">
        <w:rPr>
          <w:rFonts w:ascii="Times New Roman" w:hAnsi="Times New Roman"/>
          <w:b w:val="0"/>
          <w:sz w:val="24"/>
          <w:szCs w:val="24"/>
        </w:rPr>
        <w:t>onveyance(s)</w:t>
      </w:r>
      <w:r w:rsidR="00C06B74" w:rsidRPr="005219EA" w:rsidDel="00C06B74">
        <w:rPr>
          <w:rFonts w:ascii="Times New Roman" w:hAnsi="Times New Roman"/>
          <w:b w:val="0"/>
          <w:sz w:val="24"/>
          <w:szCs w:val="24"/>
        </w:rPr>
        <w:t xml:space="preserve"> </w:t>
      </w:r>
      <w:r w:rsidRPr="005219EA">
        <w:rPr>
          <w:rFonts w:ascii="Times New Roman" w:hAnsi="Times New Roman"/>
          <w:b w:val="0"/>
          <w:sz w:val="24"/>
          <w:szCs w:val="24"/>
        </w:rPr>
        <w:t xml:space="preserve">in accordance with the </w:t>
      </w:r>
      <w:r w:rsidR="00BF7540" w:rsidRPr="005219EA">
        <w:rPr>
          <w:rFonts w:ascii="Times New Roman" w:hAnsi="Times New Roman"/>
          <w:b w:val="0"/>
          <w:sz w:val="24"/>
          <w:szCs w:val="24"/>
          <w:u w:val="single"/>
        </w:rPr>
        <w:t>Stormwater Management Site Plan</w:t>
      </w:r>
      <w:r w:rsidR="00BF7540" w:rsidRPr="005219EA">
        <w:rPr>
          <w:rFonts w:ascii="Times New Roman" w:hAnsi="Times New Roman"/>
          <w:b w:val="0"/>
          <w:sz w:val="24"/>
          <w:szCs w:val="24"/>
        </w:rPr>
        <w:t xml:space="preserve"> </w:t>
      </w:r>
      <w:r w:rsidR="00EF1920" w:rsidRPr="005219EA">
        <w:rPr>
          <w:rFonts w:ascii="Times New Roman" w:hAnsi="Times New Roman"/>
          <w:b w:val="0"/>
          <w:sz w:val="24"/>
          <w:szCs w:val="24"/>
        </w:rPr>
        <w:t>as approved by the Municipality</w:t>
      </w:r>
      <w:r w:rsidR="002526A8" w:rsidRPr="005219EA">
        <w:rPr>
          <w:rFonts w:ascii="Times New Roman" w:hAnsi="Times New Roman"/>
          <w:b w:val="0"/>
          <w:sz w:val="24"/>
          <w:szCs w:val="24"/>
        </w:rPr>
        <w:t xml:space="preserve"> </w:t>
      </w:r>
      <w:r w:rsidR="00184931" w:rsidRPr="005219EA">
        <w:rPr>
          <w:rFonts w:ascii="Times New Roman" w:hAnsi="Times New Roman"/>
          <w:b w:val="0"/>
          <w:sz w:val="24"/>
          <w:szCs w:val="24"/>
        </w:rPr>
        <w:t>in the Plan.</w:t>
      </w:r>
    </w:p>
    <w:p w14:paraId="727B5CE9" w14:textId="77777777" w:rsidR="005219EA" w:rsidRPr="005219EA" w:rsidRDefault="005219EA" w:rsidP="005219EA">
      <w:pPr>
        <w:pStyle w:val="ListParagraph"/>
        <w:rPr>
          <w:szCs w:val="24"/>
        </w:rPr>
      </w:pPr>
    </w:p>
    <w:p w14:paraId="4164B72A" w14:textId="77777777" w:rsidR="005219EA" w:rsidRPr="005219EA" w:rsidRDefault="00DF1E0A" w:rsidP="005219EA">
      <w:pPr>
        <w:pStyle w:val="BodyText"/>
        <w:numPr>
          <w:ilvl w:val="0"/>
          <w:numId w:val="121"/>
        </w:numPr>
        <w:tabs>
          <w:tab w:val="left" w:pos="720"/>
        </w:tabs>
        <w:rPr>
          <w:rFonts w:ascii="Times New Roman" w:hAnsi="Times New Roman"/>
          <w:b w:val="0"/>
          <w:sz w:val="24"/>
          <w:szCs w:val="24"/>
        </w:rPr>
      </w:pPr>
      <w:r w:rsidRPr="005219EA">
        <w:rPr>
          <w:rFonts w:ascii="Times New Roman" w:hAnsi="Times New Roman"/>
          <w:b w:val="0"/>
          <w:sz w:val="24"/>
          <w:szCs w:val="24"/>
        </w:rPr>
        <w:lastRenderedPageBreak/>
        <w:t>Upon completion of construction, the Landowner shall be responsible for complet</w:t>
      </w:r>
      <w:r w:rsidR="00C15A45" w:rsidRPr="005219EA">
        <w:rPr>
          <w:rFonts w:ascii="Times New Roman" w:hAnsi="Times New Roman"/>
          <w:b w:val="0"/>
          <w:sz w:val="24"/>
          <w:szCs w:val="24"/>
        </w:rPr>
        <w:t>ing</w:t>
      </w:r>
      <w:r w:rsidRPr="005219EA">
        <w:rPr>
          <w:rFonts w:ascii="Times New Roman" w:hAnsi="Times New Roman"/>
          <w:b w:val="0"/>
          <w:sz w:val="24"/>
          <w:szCs w:val="24"/>
        </w:rPr>
        <w:t xml:space="preserve"> final As-Built Plans of all BMPs, Conveyances, or other stormwater management facilities included in the approved </w:t>
      </w:r>
      <w:r w:rsidR="004D5698" w:rsidRPr="005219EA">
        <w:rPr>
          <w:rFonts w:ascii="Times New Roman" w:hAnsi="Times New Roman"/>
          <w:b w:val="0"/>
          <w:sz w:val="24"/>
          <w:szCs w:val="24"/>
        </w:rPr>
        <w:t>s</w:t>
      </w:r>
      <w:r w:rsidR="00A521AE" w:rsidRPr="005219EA">
        <w:rPr>
          <w:rFonts w:ascii="Times New Roman" w:hAnsi="Times New Roman"/>
          <w:b w:val="0"/>
          <w:sz w:val="24"/>
          <w:szCs w:val="24"/>
        </w:rPr>
        <w:t xml:space="preserve">tormwater </w:t>
      </w:r>
      <w:r w:rsidR="004D5698" w:rsidRPr="005219EA">
        <w:rPr>
          <w:rFonts w:ascii="Times New Roman" w:hAnsi="Times New Roman"/>
          <w:b w:val="0"/>
          <w:sz w:val="24"/>
          <w:szCs w:val="24"/>
        </w:rPr>
        <w:t>m</w:t>
      </w:r>
      <w:r w:rsidR="00A521AE" w:rsidRPr="005219EA">
        <w:rPr>
          <w:rFonts w:ascii="Times New Roman" w:hAnsi="Times New Roman"/>
          <w:b w:val="0"/>
          <w:sz w:val="24"/>
          <w:szCs w:val="24"/>
        </w:rPr>
        <w:t>anagement</w:t>
      </w:r>
      <w:r w:rsidRPr="005219EA">
        <w:rPr>
          <w:rFonts w:ascii="Times New Roman" w:hAnsi="Times New Roman"/>
          <w:b w:val="0"/>
          <w:sz w:val="24"/>
          <w:szCs w:val="24"/>
        </w:rPr>
        <w:t xml:space="preserve"> </w:t>
      </w:r>
      <w:r w:rsidR="004D5698" w:rsidRPr="005219EA">
        <w:rPr>
          <w:rFonts w:ascii="Times New Roman" w:hAnsi="Times New Roman"/>
          <w:b w:val="0"/>
          <w:sz w:val="24"/>
          <w:szCs w:val="24"/>
        </w:rPr>
        <w:t>s</w:t>
      </w:r>
      <w:r w:rsidRPr="005219EA">
        <w:rPr>
          <w:rFonts w:ascii="Times New Roman" w:hAnsi="Times New Roman"/>
          <w:b w:val="0"/>
          <w:sz w:val="24"/>
          <w:szCs w:val="24"/>
        </w:rPr>
        <w:t xml:space="preserve">ite </w:t>
      </w:r>
      <w:r w:rsidR="004D5698" w:rsidRPr="005219EA">
        <w:rPr>
          <w:rFonts w:ascii="Times New Roman" w:hAnsi="Times New Roman"/>
          <w:b w:val="0"/>
          <w:sz w:val="24"/>
          <w:szCs w:val="24"/>
        </w:rPr>
        <w:t>p</w:t>
      </w:r>
      <w:r w:rsidRPr="005219EA">
        <w:rPr>
          <w:rFonts w:ascii="Times New Roman" w:hAnsi="Times New Roman"/>
          <w:b w:val="0"/>
          <w:sz w:val="24"/>
          <w:szCs w:val="24"/>
        </w:rPr>
        <w:t>lan as per the requirements of Section 502 of the Stormwater Management Ordinance.</w:t>
      </w:r>
    </w:p>
    <w:p w14:paraId="4FD39096" w14:textId="77777777" w:rsidR="005219EA" w:rsidRPr="005219EA" w:rsidRDefault="005219EA" w:rsidP="005219EA">
      <w:pPr>
        <w:pStyle w:val="ListParagraph"/>
        <w:rPr>
          <w:szCs w:val="24"/>
        </w:rPr>
      </w:pPr>
    </w:p>
    <w:p w14:paraId="2DA31E27" w14:textId="77777777" w:rsidR="005219EA" w:rsidRPr="005219EA" w:rsidRDefault="009E1920" w:rsidP="005219EA">
      <w:pPr>
        <w:pStyle w:val="BodyText"/>
        <w:numPr>
          <w:ilvl w:val="0"/>
          <w:numId w:val="121"/>
        </w:numPr>
        <w:tabs>
          <w:tab w:val="left" w:pos="720"/>
        </w:tabs>
        <w:rPr>
          <w:rFonts w:ascii="Times New Roman" w:hAnsi="Times New Roman"/>
          <w:b w:val="0"/>
          <w:sz w:val="24"/>
          <w:szCs w:val="24"/>
        </w:rPr>
      </w:pPr>
      <w:r w:rsidRPr="005219EA">
        <w:rPr>
          <w:rFonts w:ascii="Times New Roman" w:hAnsi="Times New Roman"/>
          <w:b w:val="0"/>
          <w:sz w:val="24"/>
          <w:szCs w:val="24"/>
        </w:rPr>
        <w:t xml:space="preserve">The Landowner shall </w:t>
      </w:r>
      <w:r w:rsidR="0067377F" w:rsidRPr="005219EA">
        <w:rPr>
          <w:rFonts w:ascii="Times New Roman" w:hAnsi="Times New Roman"/>
          <w:b w:val="0"/>
          <w:sz w:val="24"/>
          <w:szCs w:val="24"/>
        </w:rPr>
        <w:t xml:space="preserve">inspect, </w:t>
      </w:r>
      <w:r w:rsidRPr="005219EA">
        <w:rPr>
          <w:rFonts w:ascii="Times New Roman" w:hAnsi="Times New Roman"/>
          <w:b w:val="0"/>
          <w:sz w:val="24"/>
          <w:szCs w:val="24"/>
        </w:rPr>
        <w:t>operate and maintain the BMP(s)</w:t>
      </w:r>
      <w:r w:rsidR="00493E84" w:rsidRPr="005219EA">
        <w:rPr>
          <w:rFonts w:ascii="Times New Roman" w:hAnsi="Times New Roman"/>
          <w:b w:val="0"/>
          <w:sz w:val="24"/>
          <w:szCs w:val="24"/>
        </w:rPr>
        <w:t xml:space="preserve"> and </w:t>
      </w:r>
      <w:r w:rsidR="00BA3B44" w:rsidRPr="005219EA">
        <w:rPr>
          <w:rFonts w:ascii="Times New Roman" w:hAnsi="Times New Roman"/>
          <w:b w:val="0"/>
          <w:sz w:val="24"/>
          <w:szCs w:val="24"/>
        </w:rPr>
        <w:t>Conveyance</w:t>
      </w:r>
      <w:r w:rsidR="00170167" w:rsidRPr="005219EA">
        <w:rPr>
          <w:rFonts w:ascii="Times New Roman" w:hAnsi="Times New Roman"/>
          <w:b w:val="0"/>
          <w:sz w:val="24"/>
          <w:szCs w:val="24"/>
        </w:rPr>
        <w:t>(s)</w:t>
      </w:r>
      <w:r w:rsidRPr="005219EA">
        <w:rPr>
          <w:rFonts w:ascii="Times New Roman" w:hAnsi="Times New Roman"/>
          <w:b w:val="0"/>
          <w:sz w:val="24"/>
          <w:szCs w:val="24"/>
        </w:rPr>
        <w:t xml:space="preserve"> as shown on the </w:t>
      </w:r>
      <w:r w:rsidR="002725CE" w:rsidRPr="005219EA">
        <w:rPr>
          <w:rFonts w:ascii="Times New Roman" w:hAnsi="Times New Roman"/>
          <w:b w:val="0"/>
          <w:sz w:val="24"/>
          <w:szCs w:val="24"/>
        </w:rPr>
        <w:t>Plan</w:t>
      </w:r>
      <w:r w:rsidRPr="005219EA">
        <w:rPr>
          <w:rFonts w:ascii="Times New Roman" w:hAnsi="Times New Roman"/>
          <w:b w:val="0"/>
          <w:sz w:val="24"/>
          <w:szCs w:val="24"/>
        </w:rPr>
        <w:t xml:space="preserve"> in good working order acceptable to the Municipality and in accordance with the specific </w:t>
      </w:r>
      <w:r w:rsidR="00EF1920" w:rsidRPr="005219EA">
        <w:rPr>
          <w:rFonts w:ascii="Times New Roman" w:hAnsi="Times New Roman"/>
          <w:b w:val="0"/>
          <w:sz w:val="24"/>
          <w:szCs w:val="24"/>
        </w:rPr>
        <w:t xml:space="preserve">inspection and </w:t>
      </w:r>
      <w:r w:rsidRPr="005219EA">
        <w:rPr>
          <w:rFonts w:ascii="Times New Roman" w:hAnsi="Times New Roman"/>
          <w:b w:val="0"/>
          <w:sz w:val="24"/>
          <w:szCs w:val="24"/>
        </w:rPr>
        <w:t xml:space="preserve">maintenance requirements </w:t>
      </w:r>
      <w:r w:rsidR="003214DB" w:rsidRPr="005219EA">
        <w:rPr>
          <w:rFonts w:ascii="Times New Roman" w:hAnsi="Times New Roman"/>
          <w:b w:val="0"/>
          <w:sz w:val="24"/>
          <w:szCs w:val="24"/>
        </w:rPr>
        <w:t xml:space="preserve">in </w:t>
      </w:r>
      <w:r w:rsidRPr="005219EA">
        <w:rPr>
          <w:rFonts w:ascii="Times New Roman" w:hAnsi="Times New Roman"/>
          <w:b w:val="0"/>
          <w:sz w:val="24"/>
          <w:szCs w:val="24"/>
        </w:rPr>
        <w:t xml:space="preserve">the </w:t>
      </w:r>
      <w:r w:rsidR="00C06B74" w:rsidRPr="005219EA">
        <w:rPr>
          <w:rFonts w:ascii="Times New Roman" w:hAnsi="Times New Roman"/>
          <w:b w:val="0"/>
          <w:sz w:val="24"/>
          <w:szCs w:val="24"/>
        </w:rPr>
        <w:t>approved</w:t>
      </w:r>
      <w:r w:rsidR="002725CE" w:rsidRPr="005219EA">
        <w:rPr>
          <w:rFonts w:ascii="Times New Roman" w:hAnsi="Times New Roman"/>
          <w:b w:val="0"/>
          <w:sz w:val="24"/>
          <w:szCs w:val="24"/>
        </w:rPr>
        <w:t xml:space="preserve"> Plan</w:t>
      </w:r>
      <w:r w:rsidR="00BF7540" w:rsidRPr="005219EA">
        <w:rPr>
          <w:rFonts w:ascii="Times New Roman" w:hAnsi="Times New Roman"/>
          <w:b w:val="0"/>
          <w:sz w:val="24"/>
          <w:szCs w:val="24"/>
        </w:rPr>
        <w:t xml:space="preserve"> and the current version of the Pennsylvania Stormwater BMP Manual</w:t>
      </w:r>
      <w:r w:rsidR="00E96322" w:rsidRPr="005219EA">
        <w:rPr>
          <w:rFonts w:ascii="Times New Roman" w:hAnsi="Times New Roman"/>
          <w:b w:val="0"/>
          <w:sz w:val="24"/>
          <w:szCs w:val="24"/>
        </w:rPr>
        <w:t>, as amended</w:t>
      </w:r>
      <w:r w:rsidR="00A723E1" w:rsidRPr="005219EA">
        <w:rPr>
          <w:rFonts w:ascii="Times New Roman" w:hAnsi="Times New Roman"/>
          <w:b w:val="0"/>
          <w:sz w:val="24"/>
          <w:szCs w:val="24"/>
        </w:rPr>
        <w:t>.</w:t>
      </w:r>
    </w:p>
    <w:p w14:paraId="65C87AA2" w14:textId="77777777" w:rsidR="005219EA" w:rsidRPr="005219EA" w:rsidRDefault="005219EA" w:rsidP="005219EA">
      <w:pPr>
        <w:pStyle w:val="ListParagraph"/>
        <w:rPr>
          <w:szCs w:val="24"/>
        </w:rPr>
      </w:pPr>
    </w:p>
    <w:p w14:paraId="0B3D0450" w14:textId="77777777" w:rsidR="005219EA" w:rsidRPr="005219EA" w:rsidRDefault="009E1920" w:rsidP="005219EA">
      <w:pPr>
        <w:pStyle w:val="BodyText"/>
        <w:numPr>
          <w:ilvl w:val="0"/>
          <w:numId w:val="121"/>
        </w:numPr>
        <w:tabs>
          <w:tab w:val="left" w:pos="720"/>
        </w:tabs>
        <w:rPr>
          <w:rFonts w:ascii="Times New Roman" w:hAnsi="Times New Roman"/>
          <w:b w:val="0"/>
          <w:sz w:val="24"/>
          <w:szCs w:val="24"/>
        </w:rPr>
      </w:pPr>
      <w:r w:rsidRPr="005219EA">
        <w:rPr>
          <w:rFonts w:ascii="Times New Roman" w:hAnsi="Times New Roman"/>
          <w:b w:val="0"/>
          <w:sz w:val="24"/>
          <w:szCs w:val="24"/>
        </w:rPr>
        <w:t>The Landowner hereby grants permission to the Municipality, its authorized agents and employees</w:t>
      </w:r>
      <w:r w:rsidR="00543B6D" w:rsidRPr="005219EA">
        <w:rPr>
          <w:rFonts w:ascii="Times New Roman" w:hAnsi="Times New Roman"/>
          <w:b w:val="0"/>
          <w:sz w:val="24"/>
          <w:szCs w:val="24"/>
        </w:rPr>
        <w:t>,</w:t>
      </w:r>
      <w:r w:rsidRPr="005219EA">
        <w:rPr>
          <w:rFonts w:ascii="Times New Roman" w:hAnsi="Times New Roman"/>
          <w:b w:val="0"/>
          <w:sz w:val="24"/>
          <w:szCs w:val="24"/>
        </w:rPr>
        <w:t xml:space="preserve"> to enter upon the </w:t>
      </w:r>
      <w:r w:rsidR="00543B6D" w:rsidRPr="005219EA">
        <w:rPr>
          <w:rFonts w:ascii="Times New Roman" w:hAnsi="Times New Roman"/>
          <w:b w:val="0"/>
          <w:sz w:val="24"/>
          <w:szCs w:val="24"/>
        </w:rPr>
        <w:t>P</w:t>
      </w:r>
      <w:r w:rsidRPr="005219EA">
        <w:rPr>
          <w:rFonts w:ascii="Times New Roman" w:hAnsi="Times New Roman"/>
          <w:b w:val="0"/>
          <w:sz w:val="24"/>
          <w:szCs w:val="24"/>
        </w:rPr>
        <w:t>roperty</w:t>
      </w:r>
      <w:r w:rsidR="00132880" w:rsidRPr="005219EA">
        <w:rPr>
          <w:rFonts w:ascii="Times New Roman" w:hAnsi="Times New Roman"/>
          <w:b w:val="0"/>
          <w:sz w:val="24"/>
          <w:szCs w:val="24"/>
        </w:rPr>
        <w:t xml:space="preserve"> from a public right-of-way or roadway</w:t>
      </w:r>
      <w:r w:rsidRPr="005219EA">
        <w:rPr>
          <w:rFonts w:ascii="Times New Roman" w:hAnsi="Times New Roman"/>
          <w:b w:val="0"/>
          <w:sz w:val="24"/>
          <w:szCs w:val="24"/>
        </w:rPr>
        <w:t xml:space="preserve">, at reasonable times and upon presentation of proper identification, to inspect the BMP(s) </w:t>
      </w:r>
      <w:r w:rsidR="00493E84" w:rsidRPr="005219EA">
        <w:rPr>
          <w:rFonts w:ascii="Times New Roman" w:hAnsi="Times New Roman"/>
          <w:b w:val="0"/>
          <w:sz w:val="24"/>
          <w:szCs w:val="24"/>
        </w:rPr>
        <w:t xml:space="preserve">and </w:t>
      </w:r>
      <w:r w:rsidR="00BA3B44" w:rsidRPr="005219EA">
        <w:rPr>
          <w:rFonts w:ascii="Times New Roman" w:hAnsi="Times New Roman"/>
          <w:b w:val="0"/>
          <w:sz w:val="24"/>
          <w:szCs w:val="24"/>
        </w:rPr>
        <w:t>Conveyance</w:t>
      </w:r>
      <w:r w:rsidR="00170167" w:rsidRPr="005219EA">
        <w:rPr>
          <w:rFonts w:ascii="Times New Roman" w:hAnsi="Times New Roman"/>
          <w:b w:val="0"/>
          <w:sz w:val="24"/>
          <w:szCs w:val="24"/>
        </w:rPr>
        <w:t xml:space="preserve">(s) </w:t>
      </w:r>
      <w:r w:rsidR="000C0EF7" w:rsidRPr="005219EA">
        <w:rPr>
          <w:rFonts w:ascii="Times New Roman" w:hAnsi="Times New Roman"/>
          <w:b w:val="0"/>
          <w:sz w:val="24"/>
          <w:szCs w:val="24"/>
        </w:rPr>
        <w:t>w</w:t>
      </w:r>
      <w:r w:rsidRPr="005219EA">
        <w:rPr>
          <w:rFonts w:ascii="Times New Roman" w:hAnsi="Times New Roman"/>
          <w:b w:val="0"/>
          <w:sz w:val="24"/>
          <w:szCs w:val="24"/>
        </w:rPr>
        <w:t>henever it deems necessary</w:t>
      </w:r>
      <w:r w:rsidR="00877175" w:rsidRPr="005219EA">
        <w:rPr>
          <w:rFonts w:ascii="Times New Roman" w:hAnsi="Times New Roman"/>
          <w:b w:val="0"/>
          <w:sz w:val="24"/>
          <w:szCs w:val="24"/>
        </w:rPr>
        <w:t xml:space="preserve"> for compliance with this Agreement, the </w:t>
      </w:r>
      <w:r w:rsidR="002725CE" w:rsidRPr="005219EA">
        <w:rPr>
          <w:rFonts w:ascii="Times New Roman" w:hAnsi="Times New Roman"/>
          <w:b w:val="0"/>
          <w:sz w:val="24"/>
          <w:szCs w:val="24"/>
        </w:rPr>
        <w:t>Plan</w:t>
      </w:r>
      <w:r w:rsidR="00877175" w:rsidRPr="005219EA">
        <w:rPr>
          <w:rFonts w:ascii="Times New Roman" w:hAnsi="Times New Roman"/>
          <w:b w:val="0"/>
          <w:sz w:val="24"/>
          <w:szCs w:val="24"/>
        </w:rPr>
        <w:t xml:space="preserve"> and the Municipality’s Stormwater Management Ordinance</w:t>
      </w:r>
      <w:r w:rsidRPr="005219EA">
        <w:rPr>
          <w:rFonts w:ascii="Times New Roman" w:hAnsi="Times New Roman"/>
          <w:b w:val="0"/>
          <w:sz w:val="24"/>
          <w:szCs w:val="24"/>
        </w:rPr>
        <w:t>.  Whenever possible, the Municipality shall notify the Landowner prior to entering the Property.</w:t>
      </w:r>
    </w:p>
    <w:p w14:paraId="3EDB1B19" w14:textId="77777777" w:rsidR="005219EA" w:rsidRPr="005219EA" w:rsidRDefault="005219EA" w:rsidP="005219EA">
      <w:pPr>
        <w:pStyle w:val="ListParagraph"/>
        <w:rPr>
          <w:szCs w:val="24"/>
        </w:rPr>
      </w:pPr>
    </w:p>
    <w:p w14:paraId="12E9DCCC" w14:textId="77777777" w:rsidR="005219EA" w:rsidRPr="005219EA" w:rsidRDefault="0092785D" w:rsidP="005219EA">
      <w:pPr>
        <w:pStyle w:val="BodyText"/>
        <w:numPr>
          <w:ilvl w:val="0"/>
          <w:numId w:val="121"/>
        </w:numPr>
        <w:tabs>
          <w:tab w:val="left" w:pos="720"/>
        </w:tabs>
        <w:rPr>
          <w:rFonts w:ascii="Times New Roman" w:hAnsi="Times New Roman"/>
          <w:b w:val="0"/>
          <w:sz w:val="24"/>
          <w:szCs w:val="24"/>
        </w:rPr>
      </w:pPr>
      <w:r w:rsidRPr="005219EA">
        <w:rPr>
          <w:rFonts w:ascii="Times New Roman" w:hAnsi="Times New Roman"/>
          <w:b w:val="0"/>
          <w:sz w:val="24"/>
          <w:szCs w:val="24"/>
        </w:rPr>
        <w:t>The Landowner shall inspect the BMP(s) and Conveyance(s) to determine if they continue to function as intended.</w:t>
      </w:r>
    </w:p>
    <w:p w14:paraId="30C83E2D" w14:textId="77777777" w:rsidR="005219EA" w:rsidRPr="005219EA" w:rsidRDefault="005219EA" w:rsidP="005219EA">
      <w:pPr>
        <w:pStyle w:val="ListParagraph"/>
        <w:rPr>
          <w:szCs w:val="24"/>
        </w:rPr>
      </w:pPr>
    </w:p>
    <w:p w14:paraId="4A936C64" w14:textId="67BAFBC0" w:rsidR="005219EA" w:rsidRPr="005219EA" w:rsidRDefault="00504C6C" w:rsidP="005219EA">
      <w:pPr>
        <w:pStyle w:val="BodyText"/>
        <w:numPr>
          <w:ilvl w:val="0"/>
          <w:numId w:val="121"/>
        </w:numPr>
        <w:tabs>
          <w:tab w:val="left" w:pos="720"/>
        </w:tabs>
        <w:rPr>
          <w:rFonts w:ascii="Times New Roman" w:hAnsi="Times New Roman"/>
          <w:b w:val="0"/>
          <w:sz w:val="24"/>
          <w:szCs w:val="24"/>
        </w:rPr>
      </w:pPr>
      <w:r w:rsidRPr="005219EA">
        <w:rPr>
          <w:rFonts w:ascii="Times New Roman" w:hAnsi="Times New Roman"/>
          <w:b w:val="0"/>
          <w:sz w:val="24"/>
          <w:szCs w:val="24"/>
        </w:rPr>
        <w:t xml:space="preserve">The BMP(s) and </w:t>
      </w:r>
      <w:r w:rsidR="00BA3B44" w:rsidRPr="005219EA">
        <w:rPr>
          <w:rFonts w:ascii="Times New Roman" w:hAnsi="Times New Roman"/>
          <w:b w:val="0"/>
          <w:sz w:val="24"/>
          <w:szCs w:val="24"/>
        </w:rPr>
        <w:t>Conveyance</w:t>
      </w:r>
      <w:r w:rsidRPr="005219EA">
        <w:rPr>
          <w:rFonts w:ascii="Times New Roman" w:hAnsi="Times New Roman"/>
          <w:b w:val="0"/>
          <w:sz w:val="24"/>
          <w:szCs w:val="24"/>
        </w:rPr>
        <w:t>(s) shall be inspected according to the following frequencies, at a minimum:</w:t>
      </w:r>
    </w:p>
    <w:p w14:paraId="0E032184" w14:textId="77777777" w:rsidR="005219EA" w:rsidRPr="005219EA" w:rsidRDefault="00504C6C" w:rsidP="005219EA">
      <w:pPr>
        <w:pStyle w:val="BodyText"/>
        <w:numPr>
          <w:ilvl w:val="1"/>
          <w:numId w:val="121"/>
        </w:numPr>
        <w:tabs>
          <w:tab w:val="left" w:pos="720"/>
        </w:tabs>
        <w:rPr>
          <w:rFonts w:ascii="Times New Roman" w:hAnsi="Times New Roman"/>
          <w:b w:val="0"/>
          <w:sz w:val="24"/>
          <w:szCs w:val="24"/>
        </w:rPr>
      </w:pPr>
      <w:r w:rsidRPr="005219EA">
        <w:rPr>
          <w:rFonts w:ascii="Times New Roman" w:hAnsi="Times New Roman"/>
          <w:b w:val="0"/>
          <w:sz w:val="24"/>
          <w:szCs w:val="24"/>
        </w:rPr>
        <w:t>Annually for the first 5 years.</w:t>
      </w:r>
    </w:p>
    <w:p w14:paraId="4D4F40C3" w14:textId="01073EDC" w:rsidR="00504C6C" w:rsidRPr="005219EA" w:rsidRDefault="00504C6C" w:rsidP="005219EA">
      <w:pPr>
        <w:pStyle w:val="BodyText"/>
        <w:numPr>
          <w:ilvl w:val="1"/>
          <w:numId w:val="121"/>
        </w:numPr>
        <w:tabs>
          <w:tab w:val="left" w:pos="720"/>
        </w:tabs>
        <w:rPr>
          <w:rFonts w:ascii="Times New Roman" w:hAnsi="Times New Roman"/>
          <w:b w:val="0"/>
          <w:sz w:val="24"/>
          <w:szCs w:val="24"/>
        </w:rPr>
      </w:pPr>
      <w:r w:rsidRPr="005219EA">
        <w:rPr>
          <w:rFonts w:ascii="Times New Roman" w:hAnsi="Times New Roman"/>
          <w:b w:val="0"/>
          <w:sz w:val="24"/>
          <w:szCs w:val="24"/>
        </w:rPr>
        <w:t>Once every 3 years thereafter.</w:t>
      </w:r>
    </w:p>
    <w:p w14:paraId="74746209" w14:textId="77777777" w:rsidR="00504C6C" w:rsidRPr="005219EA" w:rsidRDefault="00504C6C" w:rsidP="005219EA">
      <w:pPr>
        <w:overflowPunct w:val="0"/>
        <w:autoSpaceDE w:val="0"/>
        <w:autoSpaceDN w:val="0"/>
        <w:adjustRightInd w:val="0"/>
        <w:spacing w:before="240"/>
        <w:ind w:left="720" w:right="-86"/>
        <w:jc w:val="both"/>
        <w:textAlignment w:val="baseline"/>
        <w:rPr>
          <w:szCs w:val="24"/>
        </w:rPr>
      </w:pPr>
      <w:r w:rsidRPr="005219EA">
        <w:rPr>
          <w:szCs w:val="24"/>
        </w:rPr>
        <w:t xml:space="preserve">Written inspection reports shall be created to document each inspection. The inspection report shall contain the date and time of the inspection, the individual(s) who completed the inspection, the location of the BMP, facility or structure inspected, observations on performance, and recommendations for improving performance, if applicable. </w:t>
      </w:r>
      <w:r w:rsidR="00AF3355" w:rsidRPr="005219EA">
        <w:rPr>
          <w:szCs w:val="24"/>
        </w:rPr>
        <w:t>I</w:t>
      </w:r>
      <w:r w:rsidR="004606FA" w:rsidRPr="005219EA">
        <w:rPr>
          <w:szCs w:val="24"/>
        </w:rPr>
        <w:t>nspection reports shall be submitted to the Municipality within 30 days following completion of the inspection.</w:t>
      </w:r>
      <w:r w:rsidR="00AF3355" w:rsidRPr="005219EA">
        <w:rPr>
          <w:szCs w:val="24"/>
        </w:rPr>
        <w:t xml:space="preserve"> </w:t>
      </w:r>
    </w:p>
    <w:p w14:paraId="3350F825" w14:textId="77777777" w:rsidR="005219EA" w:rsidRDefault="00A949F4" w:rsidP="005219EA">
      <w:pPr>
        <w:overflowPunct w:val="0"/>
        <w:autoSpaceDE w:val="0"/>
        <w:autoSpaceDN w:val="0"/>
        <w:adjustRightInd w:val="0"/>
        <w:spacing w:before="240"/>
        <w:ind w:left="720" w:right="-86"/>
        <w:jc w:val="both"/>
        <w:textAlignment w:val="baseline"/>
        <w:rPr>
          <w:szCs w:val="24"/>
        </w:rPr>
      </w:pPr>
      <w:r w:rsidRPr="005219EA">
        <w:rPr>
          <w:szCs w:val="24"/>
        </w:rPr>
        <w:t xml:space="preserve">Landowners must notify the Municipality of </w:t>
      </w:r>
      <w:r w:rsidR="00AF3355" w:rsidRPr="005219EA">
        <w:rPr>
          <w:szCs w:val="24"/>
        </w:rPr>
        <w:t xml:space="preserve">BMP(s) and </w:t>
      </w:r>
      <w:r w:rsidR="00BA3B44" w:rsidRPr="005219EA">
        <w:rPr>
          <w:szCs w:val="24"/>
        </w:rPr>
        <w:t>Conveyance</w:t>
      </w:r>
      <w:r w:rsidR="00E04272" w:rsidRPr="005219EA">
        <w:rPr>
          <w:szCs w:val="24"/>
        </w:rPr>
        <w:t>(s) that are</w:t>
      </w:r>
      <w:r w:rsidRPr="005219EA">
        <w:rPr>
          <w:szCs w:val="24"/>
        </w:rPr>
        <w:t xml:space="preserve"> no longer functioning </w:t>
      </w:r>
      <w:r w:rsidR="00E04272" w:rsidRPr="005219EA">
        <w:rPr>
          <w:szCs w:val="24"/>
        </w:rPr>
        <w:t>as designed</w:t>
      </w:r>
      <w:r w:rsidRPr="005219EA">
        <w:rPr>
          <w:szCs w:val="24"/>
        </w:rPr>
        <w:t xml:space="preserve"> and must </w:t>
      </w:r>
      <w:r w:rsidR="00495287" w:rsidRPr="005219EA">
        <w:rPr>
          <w:szCs w:val="24"/>
        </w:rPr>
        <w:t xml:space="preserve">coordinate with the Municipality to </w:t>
      </w:r>
      <w:r w:rsidRPr="005219EA">
        <w:rPr>
          <w:szCs w:val="24"/>
        </w:rPr>
        <w:t xml:space="preserve">determine a schedule to repair or retrofit these systems to restore designed functionality. </w:t>
      </w:r>
    </w:p>
    <w:p w14:paraId="247E3DCD" w14:textId="77777777" w:rsidR="005219EA" w:rsidRDefault="00495002" w:rsidP="005219EA">
      <w:pPr>
        <w:pStyle w:val="ListParagraph"/>
        <w:numPr>
          <w:ilvl w:val="0"/>
          <w:numId w:val="121"/>
        </w:numPr>
        <w:overflowPunct w:val="0"/>
        <w:autoSpaceDE w:val="0"/>
        <w:autoSpaceDN w:val="0"/>
        <w:adjustRightInd w:val="0"/>
        <w:spacing w:before="240"/>
        <w:ind w:right="-86"/>
        <w:jc w:val="both"/>
        <w:textAlignment w:val="baseline"/>
        <w:rPr>
          <w:szCs w:val="24"/>
        </w:rPr>
      </w:pPr>
      <w:r w:rsidRPr="005219EA">
        <w:rPr>
          <w:szCs w:val="24"/>
        </w:rPr>
        <w:t>The Landowner acknowledges that</w:t>
      </w:r>
      <w:r w:rsidR="00810F65" w:rsidRPr="005219EA">
        <w:rPr>
          <w:szCs w:val="24"/>
        </w:rPr>
        <w:t>,</w:t>
      </w:r>
      <w:r w:rsidRPr="005219EA">
        <w:rPr>
          <w:szCs w:val="24"/>
        </w:rPr>
        <w:t xml:space="preserve"> per the Municipality’s Stormwater Ordinance, it is </w:t>
      </w:r>
      <w:r w:rsidR="00FA155E" w:rsidRPr="005219EA">
        <w:rPr>
          <w:szCs w:val="24"/>
        </w:rPr>
        <w:t xml:space="preserve">unlawful, </w:t>
      </w:r>
      <w:r w:rsidRPr="005219EA">
        <w:rPr>
          <w:szCs w:val="24"/>
        </w:rPr>
        <w:t>without</w:t>
      </w:r>
      <w:r w:rsidR="00FA155E" w:rsidRPr="005219EA">
        <w:rPr>
          <w:szCs w:val="24"/>
        </w:rPr>
        <w:t xml:space="preserve"> written approval </w:t>
      </w:r>
      <w:r w:rsidRPr="005219EA">
        <w:rPr>
          <w:szCs w:val="24"/>
        </w:rPr>
        <w:t>of</w:t>
      </w:r>
      <w:r w:rsidR="00FA155E" w:rsidRPr="005219EA">
        <w:rPr>
          <w:szCs w:val="24"/>
        </w:rPr>
        <w:t xml:space="preserve"> the Municipality</w:t>
      </w:r>
      <w:r w:rsidR="00AF652B" w:rsidRPr="005219EA">
        <w:rPr>
          <w:szCs w:val="24"/>
        </w:rPr>
        <w:t>,</w:t>
      </w:r>
      <w:r w:rsidR="00FA155E" w:rsidRPr="005219EA">
        <w:rPr>
          <w:szCs w:val="24"/>
        </w:rPr>
        <w:t xml:space="preserve"> to:</w:t>
      </w:r>
    </w:p>
    <w:p w14:paraId="17354BFC" w14:textId="77777777" w:rsidR="005219EA" w:rsidRDefault="00AF652B" w:rsidP="005219EA">
      <w:pPr>
        <w:pStyle w:val="ListParagraph"/>
        <w:numPr>
          <w:ilvl w:val="1"/>
          <w:numId w:val="121"/>
        </w:numPr>
        <w:overflowPunct w:val="0"/>
        <w:autoSpaceDE w:val="0"/>
        <w:autoSpaceDN w:val="0"/>
        <w:adjustRightInd w:val="0"/>
        <w:spacing w:before="240"/>
        <w:ind w:right="-86"/>
        <w:jc w:val="both"/>
        <w:textAlignment w:val="baseline"/>
        <w:rPr>
          <w:szCs w:val="24"/>
        </w:rPr>
      </w:pPr>
      <w:r w:rsidRPr="005219EA">
        <w:rPr>
          <w:szCs w:val="24"/>
        </w:rPr>
        <w:t>M</w:t>
      </w:r>
      <w:r w:rsidR="00FA155E" w:rsidRPr="005219EA">
        <w:rPr>
          <w:szCs w:val="24"/>
        </w:rPr>
        <w:t xml:space="preserve">odify, </w:t>
      </w:r>
      <w:r w:rsidRPr="005219EA">
        <w:rPr>
          <w:szCs w:val="24"/>
        </w:rPr>
        <w:t xml:space="preserve">remove, </w:t>
      </w:r>
      <w:r w:rsidR="00FA155E" w:rsidRPr="005219EA">
        <w:rPr>
          <w:szCs w:val="24"/>
        </w:rPr>
        <w:t xml:space="preserve">fill, landscape, </w:t>
      </w:r>
      <w:r w:rsidRPr="005219EA">
        <w:rPr>
          <w:szCs w:val="24"/>
        </w:rPr>
        <w:t xml:space="preserve">alter or </w:t>
      </w:r>
      <w:r w:rsidR="00FA155E" w:rsidRPr="005219EA">
        <w:rPr>
          <w:szCs w:val="24"/>
        </w:rPr>
        <w:t xml:space="preserve">impair the effectiveness </w:t>
      </w:r>
      <w:r w:rsidRPr="005219EA">
        <w:rPr>
          <w:szCs w:val="24"/>
        </w:rPr>
        <w:t>of</w:t>
      </w:r>
      <w:r w:rsidR="00FA155E" w:rsidRPr="005219EA">
        <w:rPr>
          <w:szCs w:val="24"/>
        </w:rPr>
        <w:t xml:space="preserve"> any BMP or </w:t>
      </w:r>
      <w:r w:rsidR="00BA3B44" w:rsidRPr="005219EA">
        <w:rPr>
          <w:szCs w:val="24"/>
        </w:rPr>
        <w:t>Conveyance</w:t>
      </w:r>
      <w:r w:rsidR="00FA155E" w:rsidRPr="005219EA">
        <w:rPr>
          <w:szCs w:val="24"/>
        </w:rPr>
        <w:t xml:space="preserve"> that is constructed as part of </w:t>
      </w:r>
      <w:r w:rsidRPr="005219EA">
        <w:rPr>
          <w:szCs w:val="24"/>
        </w:rPr>
        <w:t>the</w:t>
      </w:r>
      <w:r w:rsidR="00FA155E" w:rsidRPr="005219EA">
        <w:rPr>
          <w:szCs w:val="24"/>
        </w:rPr>
        <w:t xml:space="preserve"> approved </w:t>
      </w:r>
      <w:r w:rsidR="002725CE" w:rsidRPr="005219EA">
        <w:rPr>
          <w:szCs w:val="24"/>
        </w:rPr>
        <w:t>Plan</w:t>
      </w:r>
      <w:r w:rsidR="00FA155E" w:rsidRPr="005219EA">
        <w:rPr>
          <w:szCs w:val="24"/>
        </w:rPr>
        <w:t xml:space="preserve">; </w:t>
      </w:r>
    </w:p>
    <w:p w14:paraId="778C699C" w14:textId="77777777" w:rsidR="005219EA" w:rsidRDefault="00FA155E" w:rsidP="005219EA">
      <w:pPr>
        <w:pStyle w:val="ListParagraph"/>
        <w:numPr>
          <w:ilvl w:val="1"/>
          <w:numId w:val="121"/>
        </w:numPr>
        <w:overflowPunct w:val="0"/>
        <w:autoSpaceDE w:val="0"/>
        <w:autoSpaceDN w:val="0"/>
        <w:adjustRightInd w:val="0"/>
        <w:spacing w:before="240"/>
        <w:ind w:right="-86"/>
        <w:jc w:val="both"/>
        <w:textAlignment w:val="baseline"/>
        <w:rPr>
          <w:szCs w:val="24"/>
        </w:rPr>
      </w:pPr>
      <w:r w:rsidRPr="005219EA">
        <w:rPr>
          <w:szCs w:val="24"/>
        </w:rPr>
        <w:t xml:space="preserve">Place any structure, fill, landscaping, </w:t>
      </w:r>
      <w:r w:rsidR="00C62843" w:rsidRPr="005219EA">
        <w:rPr>
          <w:szCs w:val="24"/>
        </w:rPr>
        <w:t xml:space="preserve">additional </w:t>
      </w:r>
      <w:r w:rsidRPr="005219EA">
        <w:rPr>
          <w:szCs w:val="24"/>
        </w:rPr>
        <w:t xml:space="preserve">vegetation, yard waste, </w:t>
      </w:r>
      <w:r w:rsidR="00C62843" w:rsidRPr="005219EA">
        <w:rPr>
          <w:szCs w:val="24"/>
        </w:rPr>
        <w:t xml:space="preserve">brush cuttings, </w:t>
      </w:r>
      <w:r w:rsidRPr="005219EA">
        <w:rPr>
          <w:szCs w:val="24"/>
        </w:rPr>
        <w:t xml:space="preserve">or other waste or debris into a BMP or </w:t>
      </w:r>
      <w:r w:rsidR="00BA3B44" w:rsidRPr="005219EA">
        <w:rPr>
          <w:szCs w:val="24"/>
        </w:rPr>
        <w:t>Conveyance</w:t>
      </w:r>
      <w:r w:rsidRPr="005219EA">
        <w:rPr>
          <w:szCs w:val="24"/>
        </w:rPr>
        <w:t xml:space="preserve"> that would limit or alter the </w:t>
      </w:r>
      <w:r w:rsidR="00C62843" w:rsidRPr="005219EA">
        <w:rPr>
          <w:szCs w:val="24"/>
        </w:rPr>
        <w:t xml:space="preserve">functioning </w:t>
      </w:r>
      <w:r w:rsidRPr="005219EA">
        <w:rPr>
          <w:szCs w:val="24"/>
        </w:rPr>
        <w:t xml:space="preserve">of the BMP or </w:t>
      </w:r>
      <w:r w:rsidR="00BA3B44" w:rsidRPr="005219EA">
        <w:rPr>
          <w:szCs w:val="24"/>
        </w:rPr>
        <w:t>Conveyance</w:t>
      </w:r>
      <w:r w:rsidRPr="005219EA">
        <w:rPr>
          <w:szCs w:val="24"/>
        </w:rPr>
        <w:t xml:space="preserve">; </w:t>
      </w:r>
    </w:p>
    <w:p w14:paraId="79266696" w14:textId="77777777" w:rsidR="005219EA" w:rsidRDefault="00FA155E" w:rsidP="005219EA">
      <w:pPr>
        <w:pStyle w:val="ListParagraph"/>
        <w:numPr>
          <w:ilvl w:val="1"/>
          <w:numId w:val="121"/>
        </w:numPr>
        <w:overflowPunct w:val="0"/>
        <w:autoSpaceDE w:val="0"/>
        <w:autoSpaceDN w:val="0"/>
        <w:adjustRightInd w:val="0"/>
        <w:spacing w:before="240"/>
        <w:ind w:right="-86"/>
        <w:jc w:val="both"/>
        <w:textAlignment w:val="baseline"/>
        <w:rPr>
          <w:szCs w:val="24"/>
        </w:rPr>
      </w:pPr>
      <w:r w:rsidRPr="005219EA">
        <w:rPr>
          <w:szCs w:val="24"/>
        </w:rPr>
        <w:lastRenderedPageBreak/>
        <w:t xml:space="preserve">Allow the BMP or </w:t>
      </w:r>
      <w:r w:rsidR="00BA3B44" w:rsidRPr="005219EA">
        <w:rPr>
          <w:szCs w:val="24"/>
        </w:rPr>
        <w:t>Conveyance</w:t>
      </w:r>
      <w:r w:rsidRPr="005219EA">
        <w:rPr>
          <w:szCs w:val="24"/>
        </w:rPr>
        <w:t xml:space="preserve"> to </w:t>
      </w:r>
      <w:r w:rsidR="00543B6D" w:rsidRPr="005219EA">
        <w:rPr>
          <w:szCs w:val="24"/>
        </w:rPr>
        <w:t>exist</w:t>
      </w:r>
      <w:r w:rsidRPr="005219EA">
        <w:rPr>
          <w:szCs w:val="24"/>
        </w:rPr>
        <w:t xml:space="preserve"> in a condition which does not conform to </w:t>
      </w:r>
      <w:r w:rsidR="00C62843" w:rsidRPr="005219EA">
        <w:rPr>
          <w:szCs w:val="24"/>
        </w:rPr>
        <w:t xml:space="preserve">the </w:t>
      </w:r>
      <w:r w:rsidRPr="005219EA">
        <w:rPr>
          <w:szCs w:val="24"/>
        </w:rPr>
        <w:t xml:space="preserve">approved </w:t>
      </w:r>
      <w:r w:rsidR="002725CE" w:rsidRPr="005219EA">
        <w:rPr>
          <w:szCs w:val="24"/>
        </w:rPr>
        <w:t>Plan</w:t>
      </w:r>
      <w:r w:rsidR="00C62843" w:rsidRPr="005219EA">
        <w:rPr>
          <w:szCs w:val="24"/>
        </w:rPr>
        <w:t xml:space="preserve"> or this Agreement</w:t>
      </w:r>
      <w:r w:rsidR="00772FDE" w:rsidRPr="005219EA">
        <w:rPr>
          <w:szCs w:val="24"/>
        </w:rPr>
        <w:t>; and</w:t>
      </w:r>
    </w:p>
    <w:p w14:paraId="58FAAEAA" w14:textId="77777777" w:rsidR="005219EA" w:rsidRDefault="00772FDE" w:rsidP="00DD60EC">
      <w:pPr>
        <w:pStyle w:val="ListParagraph"/>
        <w:numPr>
          <w:ilvl w:val="1"/>
          <w:numId w:val="121"/>
        </w:numPr>
        <w:overflowPunct w:val="0"/>
        <w:autoSpaceDE w:val="0"/>
        <w:autoSpaceDN w:val="0"/>
        <w:adjustRightInd w:val="0"/>
        <w:spacing w:before="240"/>
        <w:ind w:right="-86"/>
        <w:jc w:val="both"/>
        <w:textAlignment w:val="baseline"/>
        <w:rPr>
          <w:szCs w:val="24"/>
        </w:rPr>
      </w:pPr>
      <w:r w:rsidRPr="005219EA">
        <w:rPr>
          <w:szCs w:val="24"/>
        </w:rPr>
        <w:t xml:space="preserve">Dispose of, discharge, place or otherwise allow pollutants including, but not limited to, deicers, pool additives, </w:t>
      </w:r>
      <w:r w:rsidR="00023005" w:rsidRPr="005219EA">
        <w:rPr>
          <w:szCs w:val="24"/>
        </w:rPr>
        <w:t xml:space="preserve">household chemicals, </w:t>
      </w:r>
      <w:r w:rsidRPr="005219EA">
        <w:rPr>
          <w:szCs w:val="24"/>
        </w:rPr>
        <w:t xml:space="preserve">and automotive fluids to directly or indirectly enter </w:t>
      </w:r>
      <w:r w:rsidR="00257A2E" w:rsidRPr="005219EA">
        <w:rPr>
          <w:szCs w:val="24"/>
        </w:rPr>
        <w:t xml:space="preserve">any </w:t>
      </w:r>
      <w:r w:rsidRPr="005219EA">
        <w:rPr>
          <w:szCs w:val="24"/>
        </w:rPr>
        <w:t>BMP</w:t>
      </w:r>
      <w:r w:rsidR="00257A2E" w:rsidRPr="005219EA">
        <w:rPr>
          <w:szCs w:val="24"/>
        </w:rPr>
        <w:t xml:space="preserve"> or </w:t>
      </w:r>
      <w:r w:rsidR="00BA3B44" w:rsidRPr="005219EA">
        <w:rPr>
          <w:szCs w:val="24"/>
        </w:rPr>
        <w:t>Conveyance</w:t>
      </w:r>
      <w:r w:rsidRPr="005219EA">
        <w:rPr>
          <w:szCs w:val="24"/>
        </w:rPr>
        <w:t>.</w:t>
      </w:r>
    </w:p>
    <w:p w14:paraId="69101DF5" w14:textId="77777777" w:rsidR="005219EA" w:rsidRDefault="009E1920" w:rsidP="005219EA">
      <w:pPr>
        <w:pStyle w:val="ListParagraph"/>
        <w:numPr>
          <w:ilvl w:val="0"/>
          <w:numId w:val="121"/>
        </w:numPr>
        <w:overflowPunct w:val="0"/>
        <w:autoSpaceDE w:val="0"/>
        <w:autoSpaceDN w:val="0"/>
        <w:adjustRightInd w:val="0"/>
        <w:spacing w:before="240"/>
        <w:ind w:right="-86"/>
        <w:jc w:val="both"/>
        <w:textAlignment w:val="baseline"/>
        <w:rPr>
          <w:szCs w:val="24"/>
        </w:rPr>
      </w:pPr>
      <w:r w:rsidRPr="005219EA">
        <w:rPr>
          <w:szCs w:val="24"/>
        </w:rPr>
        <w:t xml:space="preserve">In the event that the Landowner fails to operate and maintain the BMP(s) </w:t>
      </w:r>
      <w:r w:rsidR="00493E84" w:rsidRPr="005219EA">
        <w:rPr>
          <w:szCs w:val="24"/>
        </w:rPr>
        <w:t xml:space="preserve">and </w:t>
      </w:r>
      <w:r w:rsidR="00BA3B44" w:rsidRPr="005219EA">
        <w:rPr>
          <w:szCs w:val="24"/>
        </w:rPr>
        <w:t>Conveyance</w:t>
      </w:r>
      <w:r w:rsidR="00170167" w:rsidRPr="005219EA">
        <w:rPr>
          <w:szCs w:val="24"/>
        </w:rPr>
        <w:t xml:space="preserve">(s) </w:t>
      </w:r>
      <w:r w:rsidR="00493E84" w:rsidRPr="005219EA">
        <w:rPr>
          <w:szCs w:val="24"/>
        </w:rPr>
        <w:t xml:space="preserve"> </w:t>
      </w:r>
      <w:r w:rsidRPr="005219EA">
        <w:rPr>
          <w:szCs w:val="24"/>
        </w:rPr>
        <w:t xml:space="preserve">as shown on the </w:t>
      </w:r>
      <w:r w:rsidR="002725CE" w:rsidRPr="005219EA">
        <w:rPr>
          <w:szCs w:val="24"/>
        </w:rPr>
        <w:t>Plan</w:t>
      </w:r>
      <w:r w:rsidRPr="005219EA">
        <w:rPr>
          <w:szCs w:val="24"/>
        </w:rPr>
        <w:t xml:space="preserve"> in good working order acceptable to the Municipality, </w:t>
      </w:r>
      <w:r w:rsidR="003111B3" w:rsidRPr="005219EA">
        <w:rPr>
          <w:szCs w:val="24"/>
        </w:rPr>
        <w:t xml:space="preserve">the Landowner shall be in violation of this Agreement, and </w:t>
      </w:r>
      <w:r w:rsidR="00A20BD4" w:rsidRPr="005219EA">
        <w:rPr>
          <w:szCs w:val="24"/>
        </w:rPr>
        <w:t xml:space="preserve">the Landowner agrees that </w:t>
      </w:r>
      <w:r w:rsidRPr="005219EA">
        <w:rPr>
          <w:szCs w:val="24"/>
        </w:rPr>
        <w:t>the Municipality or its representatives may</w:t>
      </w:r>
      <w:r w:rsidR="00A20BD4" w:rsidRPr="005219EA">
        <w:rPr>
          <w:szCs w:val="24"/>
        </w:rPr>
        <w:t>, in addition to and no</w:t>
      </w:r>
      <w:r w:rsidR="00DD60EC" w:rsidRPr="005219EA">
        <w:rPr>
          <w:szCs w:val="24"/>
        </w:rPr>
        <w:t xml:space="preserve">t in derogation or diminution </w:t>
      </w:r>
      <w:r w:rsidR="00A20BD4" w:rsidRPr="005219EA">
        <w:rPr>
          <w:szCs w:val="24"/>
        </w:rPr>
        <w:t>of any remedies available to it under the Stormwater Ordinance or other statutes, codes, rules or regulations</w:t>
      </w:r>
      <w:r w:rsidR="00D338E0" w:rsidRPr="005219EA">
        <w:rPr>
          <w:szCs w:val="24"/>
        </w:rPr>
        <w:t>, or</w:t>
      </w:r>
      <w:r w:rsidR="00DD60EC" w:rsidRPr="005219EA">
        <w:rPr>
          <w:szCs w:val="24"/>
        </w:rPr>
        <w:t xml:space="preserve"> this Agreement</w:t>
      </w:r>
      <w:r w:rsidR="00A20BD4" w:rsidRPr="005219EA">
        <w:rPr>
          <w:szCs w:val="24"/>
        </w:rPr>
        <w:t>,</w:t>
      </w:r>
      <w:r w:rsidRPr="005219EA">
        <w:rPr>
          <w:szCs w:val="24"/>
        </w:rPr>
        <w:t xml:space="preserve"> enter upon the Property and take whatever action is deemed necessary to maintain said BMP(s)</w:t>
      </w:r>
      <w:r w:rsidR="00493E84" w:rsidRPr="005219EA">
        <w:rPr>
          <w:szCs w:val="24"/>
        </w:rPr>
        <w:t xml:space="preserve"> and </w:t>
      </w:r>
      <w:r w:rsidR="00BA3B44" w:rsidRPr="005219EA">
        <w:rPr>
          <w:szCs w:val="24"/>
        </w:rPr>
        <w:t>Conveyance</w:t>
      </w:r>
      <w:r w:rsidR="00170167" w:rsidRPr="005219EA">
        <w:rPr>
          <w:szCs w:val="24"/>
        </w:rPr>
        <w:t>(s)</w:t>
      </w:r>
      <w:r w:rsidRPr="005219EA">
        <w:rPr>
          <w:szCs w:val="24"/>
        </w:rPr>
        <w:t>.   It is expressly understood and agreed that the Municipality is under no obligation to maintain or repair said facilities, and in no event shall this Agreement be construed to impose any such obligation on the Municipality.</w:t>
      </w:r>
    </w:p>
    <w:p w14:paraId="70941960" w14:textId="77777777" w:rsidR="005219EA" w:rsidRDefault="009E1920" w:rsidP="005219EA">
      <w:pPr>
        <w:pStyle w:val="ListParagraph"/>
        <w:numPr>
          <w:ilvl w:val="0"/>
          <w:numId w:val="121"/>
        </w:numPr>
        <w:overflowPunct w:val="0"/>
        <w:autoSpaceDE w:val="0"/>
        <w:autoSpaceDN w:val="0"/>
        <w:adjustRightInd w:val="0"/>
        <w:spacing w:before="240"/>
        <w:ind w:right="-86"/>
        <w:jc w:val="both"/>
        <w:textAlignment w:val="baseline"/>
        <w:rPr>
          <w:szCs w:val="24"/>
        </w:rPr>
      </w:pPr>
      <w:r w:rsidRPr="005219EA">
        <w:rPr>
          <w:szCs w:val="24"/>
        </w:rPr>
        <w:t xml:space="preserve">In the event that the Municipality, pursuant to this Agreement, performs work of any nature or expends any funds in performance of said work for </w:t>
      </w:r>
      <w:r w:rsidR="00D42624" w:rsidRPr="005219EA">
        <w:rPr>
          <w:szCs w:val="24"/>
        </w:rPr>
        <w:t xml:space="preserve">inspection, </w:t>
      </w:r>
      <w:r w:rsidRPr="005219EA">
        <w:rPr>
          <w:szCs w:val="24"/>
        </w:rPr>
        <w:t>labor, use of equipment, supplies, materials, and the like, the Landowner shall reimburse the Municipality for all expenses (direct and indirect) incurred within</w:t>
      </w:r>
      <w:r w:rsidR="00ED7FDF" w:rsidRPr="005219EA">
        <w:rPr>
          <w:szCs w:val="24"/>
        </w:rPr>
        <w:t xml:space="preserve"> </w:t>
      </w:r>
      <w:r w:rsidR="00E302E1" w:rsidRPr="005219EA">
        <w:rPr>
          <w:szCs w:val="24"/>
        </w:rPr>
        <w:t>30</w:t>
      </w:r>
      <w:r w:rsidRPr="005219EA">
        <w:rPr>
          <w:szCs w:val="24"/>
        </w:rPr>
        <w:t xml:space="preserve"> days of </w:t>
      </w:r>
      <w:r w:rsidR="00504302" w:rsidRPr="005219EA">
        <w:rPr>
          <w:szCs w:val="24"/>
        </w:rPr>
        <w:t>delivery</w:t>
      </w:r>
      <w:r w:rsidRPr="005219EA">
        <w:rPr>
          <w:szCs w:val="24"/>
        </w:rPr>
        <w:t xml:space="preserve"> of an invoice from the Municipality.</w:t>
      </w:r>
      <w:r w:rsidR="00DD60EC" w:rsidRPr="005219EA">
        <w:rPr>
          <w:szCs w:val="24"/>
        </w:rPr>
        <w:t xml:space="preserve">  Failure of the Landowner to make prompt payment to the Municipality may result in enforcement proceedings, which may include the filing of a lien against the Property, which filing is expressly authorized by the Landowner.  </w:t>
      </w:r>
      <w:r w:rsidR="003B4D2B" w:rsidRPr="005219EA">
        <w:rPr>
          <w:szCs w:val="24"/>
        </w:rPr>
        <w:t xml:space="preserve"> </w:t>
      </w:r>
    </w:p>
    <w:p w14:paraId="08FBA77F" w14:textId="77777777" w:rsidR="005219EA" w:rsidRDefault="009E1920" w:rsidP="005219EA">
      <w:pPr>
        <w:pStyle w:val="ListParagraph"/>
        <w:numPr>
          <w:ilvl w:val="0"/>
          <w:numId w:val="121"/>
        </w:numPr>
        <w:overflowPunct w:val="0"/>
        <w:autoSpaceDE w:val="0"/>
        <w:autoSpaceDN w:val="0"/>
        <w:adjustRightInd w:val="0"/>
        <w:spacing w:before="240"/>
        <w:ind w:right="-86"/>
        <w:jc w:val="both"/>
        <w:textAlignment w:val="baseline"/>
        <w:rPr>
          <w:szCs w:val="24"/>
        </w:rPr>
      </w:pPr>
      <w:r w:rsidRPr="005219EA">
        <w:rPr>
          <w:szCs w:val="24"/>
        </w:rPr>
        <w:t xml:space="preserve">The intent and purpose of this Agreement is to ensure the proper maintenance of the on-site BMP(s) </w:t>
      </w:r>
      <w:r w:rsidR="004D6D05" w:rsidRPr="005219EA">
        <w:rPr>
          <w:szCs w:val="24"/>
        </w:rPr>
        <w:t xml:space="preserve">and </w:t>
      </w:r>
      <w:r w:rsidR="00BA3B44" w:rsidRPr="005219EA">
        <w:rPr>
          <w:szCs w:val="24"/>
        </w:rPr>
        <w:t>Conveyance</w:t>
      </w:r>
      <w:r w:rsidR="004D6D05" w:rsidRPr="005219EA">
        <w:rPr>
          <w:szCs w:val="24"/>
        </w:rPr>
        <w:t xml:space="preserve">(s) </w:t>
      </w:r>
      <w:r w:rsidRPr="005219EA">
        <w:rPr>
          <w:szCs w:val="24"/>
        </w:rPr>
        <w:t>by the Landowner; provided, however, that this Agreement shall not be deemed to create or affect any additional liability on any party for damage alleged to result from or be caused by stormwater runoff.</w:t>
      </w:r>
      <w:r w:rsidR="00DD60EC" w:rsidRPr="005219EA">
        <w:rPr>
          <w:szCs w:val="24"/>
        </w:rPr>
        <w:t xml:space="preserve">  </w:t>
      </w:r>
    </w:p>
    <w:p w14:paraId="6138659D" w14:textId="77777777" w:rsidR="005219EA" w:rsidRDefault="009E1920" w:rsidP="005219EA">
      <w:pPr>
        <w:pStyle w:val="ListParagraph"/>
        <w:numPr>
          <w:ilvl w:val="0"/>
          <w:numId w:val="121"/>
        </w:numPr>
        <w:overflowPunct w:val="0"/>
        <w:autoSpaceDE w:val="0"/>
        <w:autoSpaceDN w:val="0"/>
        <w:adjustRightInd w:val="0"/>
        <w:spacing w:before="240"/>
        <w:ind w:right="-86"/>
        <w:jc w:val="both"/>
        <w:textAlignment w:val="baseline"/>
        <w:rPr>
          <w:szCs w:val="24"/>
        </w:rPr>
      </w:pPr>
      <w:r w:rsidRPr="005219EA">
        <w:rPr>
          <w:szCs w:val="24"/>
        </w:rPr>
        <w:t>The Landowner,</w:t>
      </w:r>
      <w:r w:rsidR="00504302" w:rsidRPr="005219EA">
        <w:rPr>
          <w:szCs w:val="24"/>
        </w:rPr>
        <w:t xml:space="preserve"> for itself and</w:t>
      </w:r>
      <w:r w:rsidRPr="005219EA">
        <w:rPr>
          <w:szCs w:val="24"/>
        </w:rPr>
        <w:t xml:space="preserve"> its executors, administrators, assigns, </w:t>
      </w:r>
      <w:r w:rsidR="00F60EE9" w:rsidRPr="005219EA">
        <w:rPr>
          <w:szCs w:val="24"/>
        </w:rPr>
        <w:t xml:space="preserve">heirs, </w:t>
      </w:r>
      <w:r w:rsidRPr="005219EA">
        <w:rPr>
          <w:szCs w:val="24"/>
        </w:rPr>
        <w:t>and other successors in interest</w:t>
      </w:r>
      <w:r w:rsidR="00504302" w:rsidRPr="005219EA">
        <w:rPr>
          <w:szCs w:val="24"/>
        </w:rPr>
        <w:t>, hereby releases and</w:t>
      </w:r>
      <w:r w:rsidRPr="005219EA">
        <w:rPr>
          <w:szCs w:val="24"/>
        </w:rPr>
        <w:t xml:space="preserve"> shall release the Municipality’s employees</w:t>
      </w:r>
      <w:r w:rsidR="00C6071F" w:rsidRPr="005219EA">
        <w:rPr>
          <w:szCs w:val="24"/>
        </w:rPr>
        <w:t>, its agents</w:t>
      </w:r>
      <w:r w:rsidRPr="005219EA">
        <w:rPr>
          <w:szCs w:val="24"/>
        </w:rPr>
        <w:t xml:space="preserve"> and designated representatives from all damages, accidents, casualties, occurrences, or claims which might arise or be asserted against said employees</w:t>
      </w:r>
      <w:r w:rsidR="00C6071F" w:rsidRPr="005219EA">
        <w:rPr>
          <w:szCs w:val="24"/>
        </w:rPr>
        <w:t>, agents or</w:t>
      </w:r>
      <w:r w:rsidRPr="005219EA">
        <w:rPr>
          <w:szCs w:val="24"/>
        </w:rPr>
        <w:t xml:space="preserve"> representatives </w:t>
      </w:r>
      <w:r w:rsidR="00C6071F" w:rsidRPr="005219EA">
        <w:rPr>
          <w:szCs w:val="24"/>
        </w:rPr>
        <w:t xml:space="preserve">arising out of </w:t>
      </w:r>
      <w:r w:rsidRPr="005219EA">
        <w:rPr>
          <w:szCs w:val="24"/>
        </w:rPr>
        <w:t xml:space="preserve">the construction, presence, existence, or maintenance of the BMP(s) </w:t>
      </w:r>
      <w:r w:rsidR="004D6D05" w:rsidRPr="005219EA">
        <w:rPr>
          <w:szCs w:val="24"/>
        </w:rPr>
        <w:t xml:space="preserve">and </w:t>
      </w:r>
      <w:r w:rsidR="00BA3B44" w:rsidRPr="005219EA">
        <w:rPr>
          <w:szCs w:val="24"/>
        </w:rPr>
        <w:t>Conveyance</w:t>
      </w:r>
      <w:r w:rsidR="004D6D05" w:rsidRPr="005219EA">
        <w:rPr>
          <w:szCs w:val="24"/>
        </w:rPr>
        <w:t>(s)</w:t>
      </w:r>
      <w:r w:rsidR="00C6071F" w:rsidRPr="005219EA">
        <w:rPr>
          <w:szCs w:val="24"/>
        </w:rPr>
        <w:t xml:space="preserve"> either</w:t>
      </w:r>
      <w:r w:rsidR="004D6D05" w:rsidRPr="005219EA">
        <w:rPr>
          <w:szCs w:val="24"/>
        </w:rPr>
        <w:t xml:space="preserve"> </w:t>
      </w:r>
      <w:r w:rsidRPr="005219EA">
        <w:rPr>
          <w:szCs w:val="24"/>
        </w:rPr>
        <w:t>by the Landowner or Municipality.  In the event that a claim is asserted</w:t>
      </w:r>
      <w:r w:rsidR="00C6071F" w:rsidRPr="005219EA">
        <w:rPr>
          <w:szCs w:val="24"/>
        </w:rPr>
        <w:t xml:space="preserve"> or threatened</w:t>
      </w:r>
      <w:r w:rsidRPr="005219EA">
        <w:rPr>
          <w:szCs w:val="24"/>
        </w:rPr>
        <w:t xml:space="preserve"> against the Municipality, its </w:t>
      </w:r>
      <w:r w:rsidR="001B54A0" w:rsidRPr="005219EA">
        <w:rPr>
          <w:szCs w:val="24"/>
        </w:rPr>
        <w:t xml:space="preserve">employees, </w:t>
      </w:r>
      <w:r w:rsidR="00C6071F" w:rsidRPr="005219EA">
        <w:rPr>
          <w:szCs w:val="24"/>
        </w:rPr>
        <w:t>agents</w:t>
      </w:r>
      <w:r w:rsidR="001B54A0" w:rsidRPr="005219EA">
        <w:rPr>
          <w:szCs w:val="24"/>
        </w:rPr>
        <w:t xml:space="preserve"> or</w:t>
      </w:r>
      <w:r w:rsidR="00C6071F" w:rsidRPr="005219EA">
        <w:rPr>
          <w:szCs w:val="24"/>
        </w:rPr>
        <w:t xml:space="preserve"> </w:t>
      </w:r>
      <w:r w:rsidR="005C3E87" w:rsidRPr="005219EA">
        <w:rPr>
          <w:szCs w:val="24"/>
        </w:rPr>
        <w:t xml:space="preserve">designated representatives, </w:t>
      </w:r>
      <w:r w:rsidRPr="005219EA">
        <w:rPr>
          <w:szCs w:val="24"/>
        </w:rPr>
        <w:t xml:space="preserve">the Municipality shall notify the Landowner, and the Landowner shall defend, at his own expense, any </w:t>
      </w:r>
      <w:r w:rsidR="00C6071F" w:rsidRPr="005219EA">
        <w:rPr>
          <w:szCs w:val="24"/>
        </w:rPr>
        <w:t xml:space="preserve">claim, </w:t>
      </w:r>
      <w:r w:rsidRPr="005219EA">
        <w:rPr>
          <w:szCs w:val="24"/>
        </w:rPr>
        <w:t>suit</w:t>
      </w:r>
      <w:r w:rsidR="00C6071F" w:rsidRPr="005219EA">
        <w:rPr>
          <w:szCs w:val="24"/>
        </w:rPr>
        <w:t>, action or proceeding, or any threatened claim, suit, action or proceeding</w:t>
      </w:r>
      <w:r w:rsidR="001B54A0" w:rsidRPr="005219EA">
        <w:rPr>
          <w:szCs w:val="24"/>
        </w:rPr>
        <w:t xml:space="preserve"> against the Municipality</w:t>
      </w:r>
      <w:r w:rsidR="00DE6B6A" w:rsidRPr="005219EA">
        <w:rPr>
          <w:szCs w:val="24"/>
        </w:rPr>
        <w:t>, or, at the request of the Municipality, pay the cost, including attorneys’ fees, of defense of the same undertaken on behalf of the Municipality.</w:t>
      </w:r>
      <w:r w:rsidRPr="005219EA">
        <w:rPr>
          <w:szCs w:val="24"/>
        </w:rPr>
        <w:t xml:space="preserve">  If any judgment or claims against the Municipality’s employees</w:t>
      </w:r>
      <w:r w:rsidR="00DE6B6A" w:rsidRPr="005219EA">
        <w:rPr>
          <w:szCs w:val="24"/>
        </w:rPr>
        <w:t>, agents</w:t>
      </w:r>
      <w:r w:rsidRPr="005219EA">
        <w:rPr>
          <w:szCs w:val="24"/>
        </w:rPr>
        <w:t xml:space="preserve"> or designated representatives shall be allowed, the Landowner shall pay all </w:t>
      </w:r>
      <w:r w:rsidR="00DE6B6A" w:rsidRPr="005219EA">
        <w:rPr>
          <w:szCs w:val="24"/>
        </w:rPr>
        <w:t xml:space="preserve">damages, judgments or claims and any </w:t>
      </w:r>
      <w:r w:rsidRPr="005219EA">
        <w:rPr>
          <w:szCs w:val="24"/>
        </w:rPr>
        <w:t>costs and expenses</w:t>
      </w:r>
      <w:r w:rsidR="00DE6B6A" w:rsidRPr="005219EA">
        <w:rPr>
          <w:szCs w:val="24"/>
        </w:rPr>
        <w:t xml:space="preserve"> incurred by the Municipality, including attorneys</w:t>
      </w:r>
      <w:r w:rsidR="008A6266" w:rsidRPr="005219EA">
        <w:rPr>
          <w:szCs w:val="24"/>
        </w:rPr>
        <w:t>’ fees</w:t>
      </w:r>
      <w:r w:rsidR="00DE6B6A" w:rsidRPr="005219EA">
        <w:rPr>
          <w:szCs w:val="24"/>
        </w:rPr>
        <w:t>,</w:t>
      </w:r>
      <w:r w:rsidRPr="005219EA">
        <w:rPr>
          <w:szCs w:val="24"/>
        </w:rPr>
        <w:t xml:space="preserve"> regarding said </w:t>
      </w:r>
      <w:r w:rsidR="00DE6B6A" w:rsidRPr="005219EA">
        <w:rPr>
          <w:szCs w:val="24"/>
        </w:rPr>
        <w:t xml:space="preserve">damages, </w:t>
      </w:r>
      <w:r w:rsidRPr="005219EA">
        <w:rPr>
          <w:szCs w:val="24"/>
        </w:rPr>
        <w:t>judgment</w:t>
      </w:r>
      <w:r w:rsidR="00DE6B6A" w:rsidRPr="005219EA">
        <w:rPr>
          <w:szCs w:val="24"/>
        </w:rPr>
        <w:t>s</w:t>
      </w:r>
      <w:r w:rsidRPr="005219EA">
        <w:rPr>
          <w:szCs w:val="24"/>
        </w:rPr>
        <w:t xml:space="preserve"> or claim</w:t>
      </w:r>
      <w:r w:rsidR="00DE6B6A" w:rsidRPr="005219EA">
        <w:rPr>
          <w:szCs w:val="24"/>
        </w:rPr>
        <w:t>s</w:t>
      </w:r>
      <w:r w:rsidRPr="005219EA">
        <w:rPr>
          <w:szCs w:val="24"/>
        </w:rPr>
        <w:t xml:space="preserve">. </w:t>
      </w:r>
    </w:p>
    <w:p w14:paraId="0FCED00D" w14:textId="77777777" w:rsidR="005219EA" w:rsidRDefault="00DE6B6A" w:rsidP="005219EA">
      <w:pPr>
        <w:pStyle w:val="ListParagraph"/>
        <w:numPr>
          <w:ilvl w:val="0"/>
          <w:numId w:val="121"/>
        </w:numPr>
        <w:overflowPunct w:val="0"/>
        <w:autoSpaceDE w:val="0"/>
        <w:autoSpaceDN w:val="0"/>
        <w:adjustRightInd w:val="0"/>
        <w:spacing w:before="240"/>
        <w:ind w:right="-86"/>
        <w:jc w:val="both"/>
        <w:textAlignment w:val="baseline"/>
        <w:rPr>
          <w:szCs w:val="24"/>
        </w:rPr>
      </w:pPr>
      <w:r w:rsidRPr="005219EA">
        <w:rPr>
          <w:szCs w:val="24"/>
        </w:rPr>
        <w:lastRenderedPageBreak/>
        <w:t>The Municipality may enforce this Agreement</w:t>
      </w:r>
      <w:r w:rsidR="006B5ECF" w:rsidRPr="005219EA">
        <w:rPr>
          <w:szCs w:val="24"/>
        </w:rPr>
        <w:t xml:space="preserve"> in accordance with its Stormwater Ordinance</w:t>
      </w:r>
      <w:r w:rsidRPr="005219EA">
        <w:rPr>
          <w:szCs w:val="24"/>
        </w:rPr>
        <w:t xml:space="preserve">, at law or in equity, against the Landowner for breach of this Agreement.  Remedies may include fines, penalties, damages or such equitable relief </w:t>
      </w:r>
      <w:r w:rsidR="001B54A0" w:rsidRPr="005219EA">
        <w:rPr>
          <w:szCs w:val="24"/>
        </w:rPr>
        <w:t xml:space="preserve">as the parties may agree upon or </w:t>
      </w:r>
      <w:r w:rsidRPr="005219EA">
        <w:rPr>
          <w:szCs w:val="24"/>
        </w:rPr>
        <w:t>as may be determined by a Court of competent jurisdiction.  Recovery by the Municipality shall include its reasonable attorneys</w:t>
      </w:r>
      <w:r w:rsidR="008A6266" w:rsidRPr="005219EA">
        <w:rPr>
          <w:szCs w:val="24"/>
        </w:rPr>
        <w:t>’</w:t>
      </w:r>
      <w:r w:rsidRPr="005219EA">
        <w:rPr>
          <w:szCs w:val="24"/>
        </w:rPr>
        <w:t xml:space="preserve"> fees and costs incurred in seeking relief under this Agreement.</w:t>
      </w:r>
    </w:p>
    <w:p w14:paraId="32F5B099" w14:textId="77777777" w:rsidR="005219EA" w:rsidRDefault="00DE6B6A" w:rsidP="005219EA">
      <w:pPr>
        <w:pStyle w:val="ListParagraph"/>
        <w:numPr>
          <w:ilvl w:val="0"/>
          <w:numId w:val="121"/>
        </w:numPr>
        <w:overflowPunct w:val="0"/>
        <w:autoSpaceDE w:val="0"/>
        <w:autoSpaceDN w:val="0"/>
        <w:adjustRightInd w:val="0"/>
        <w:spacing w:before="240"/>
        <w:ind w:right="-86"/>
        <w:jc w:val="both"/>
        <w:textAlignment w:val="baseline"/>
        <w:rPr>
          <w:szCs w:val="24"/>
        </w:rPr>
      </w:pPr>
      <w:r w:rsidRPr="005219EA">
        <w:rPr>
          <w:szCs w:val="24"/>
        </w:rPr>
        <w:t>Failure or delay in enforcing any provision of this Agreement shall not constitute a waiver by the Municipality of its rights of enforcement hereunder.</w:t>
      </w:r>
    </w:p>
    <w:p w14:paraId="5E06BF74" w14:textId="77777777" w:rsidR="005219EA" w:rsidRDefault="00DE6B6A" w:rsidP="005219EA">
      <w:pPr>
        <w:pStyle w:val="ListParagraph"/>
        <w:numPr>
          <w:ilvl w:val="0"/>
          <w:numId w:val="121"/>
        </w:numPr>
        <w:overflowPunct w:val="0"/>
        <w:autoSpaceDE w:val="0"/>
        <w:autoSpaceDN w:val="0"/>
        <w:adjustRightInd w:val="0"/>
        <w:spacing w:before="240"/>
        <w:ind w:right="-86"/>
        <w:jc w:val="both"/>
        <w:textAlignment w:val="baseline"/>
        <w:rPr>
          <w:szCs w:val="24"/>
        </w:rPr>
      </w:pPr>
      <w:r w:rsidRPr="005219EA">
        <w:rPr>
          <w:szCs w:val="24"/>
        </w:rPr>
        <w:t xml:space="preserve">The Landowner shall inform future buyers of the Property about the function of, operation, inspection and maintenance requirements of the BMP(s) prior to the purchase of the Property by said future buyer, and upon purchase of the Property the future buyer assumes all responsibilities as Landowner and must comply with all components of this Agreement. </w:t>
      </w:r>
    </w:p>
    <w:p w14:paraId="11C0AF36" w14:textId="2CFC16E3" w:rsidR="00DE6B6A" w:rsidRPr="005219EA" w:rsidRDefault="00DE6B6A" w:rsidP="005219EA">
      <w:pPr>
        <w:pStyle w:val="ListParagraph"/>
        <w:numPr>
          <w:ilvl w:val="0"/>
          <w:numId w:val="121"/>
        </w:numPr>
        <w:overflowPunct w:val="0"/>
        <w:autoSpaceDE w:val="0"/>
        <w:autoSpaceDN w:val="0"/>
        <w:adjustRightInd w:val="0"/>
        <w:spacing w:before="240"/>
        <w:ind w:right="-86"/>
        <w:jc w:val="both"/>
        <w:textAlignment w:val="baseline"/>
        <w:rPr>
          <w:szCs w:val="24"/>
        </w:rPr>
      </w:pPr>
      <w:r w:rsidRPr="005219EA">
        <w:rPr>
          <w:szCs w:val="24"/>
        </w:rPr>
        <w:t>This Agreement shall inure to the benefit of and be binding upon</w:t>
      </w:r>
      <w:r w:rsidR="00414462" w:rsidRPr="005219EA">
        <w:rPr>
          <w:szCs w:val="24"/>
        </w:rPr>
        <w:t xml:space="preserve"> </w:t>
      </w:r>
      <w:r w:rsidRPr="005219EA">
        <w:rPr>
          <w:szCs w:val="24"/>
        </w:rPr>
        <w:t xml:space="preserve">the Municipality and the Landowner, as well as their heirs, administrators, executors, assigns and successors in interest. </w:t>
      </w:r>
    </w:p>
    <w:p w14:paraId="280E75FF" w14:textId="77777777" w:rsidR="009E1920" w:rsidRPr="005219EA" w:rsidRDefault="009E1920" w:rsidP="009E1920">
      <w:pPr>
        <w:tabs>
          <w:tab w:val="left" w:pos="720"/>
          <w:tab w:val="left" w:pos="1440"/>
          <w:tab w:val="right" w:pos="9180"/>
        </w:tabs>
        <w:spacing w:before="240"/>
        <w:ind w:right="-90"/>
        <w:jc w:val="both"/>
        <w:rPr>
          <w:szCs w:val="24"/>
        </w:rPr>
      </w:pPr>
      <w:r w:rsidRPr="005219EA">
        <w:rPr>
          <w:szCs w:val="24"/>
        </w:rPr>
        <w:t xml:space="preserve">This Agreement shall be recorded at the Office of the Recorder of Deeds of </w:t>
      </w:r>
      <w:r w:rsidR="00E64F80" w:rsidRPr="005219EA">
        <w:rPr>
          <w:szCs w:val="24"/>
        </w:rPr>
        <w:t xml:space="preserve">Chester </w:t>
      </w:r>
      <w:r w:rsidRPr="005219EA">
        <w:rPr>
          <w:szCs w:val="24"/>
        </w:rPr>
        <w:t>County, Pennsylvania, and shall constitute a covenant running with the Property, in perpetuity.</w:t>
      </w:r>
    </w:p>
    <w:p w14:paraId="4DD18723" w14:textId="77777777" w:rsidR="00A949F4" w:rsidRPr="005219EA" w:rsidRDefault="00A949F4" w:rsidP="00A949F4">
      <w:pPr>
        <w:tabs>
          <w:tab w:val="left" w:pos="5760"/>
          <w:tab w:val="left" w:pos="6480"/>
          <w:tab w:val="left" w:pos="7920"/>
          <w:tab w:val="right" w:pos="9180"/>
        </w:tabs>
        <w:spacing w:before="240"/>
        <w:ind w:right="-90"/>
        <w:rPr>
          <w:szCs w:val="24"/>
        </w:rPr>
      </w:pPr>
      <w:r w:rsidRPr="005219EA">
        <w:rPr>
          <w:szCs w:val="24"/>
        </w:rPr>
        <w:t>WITNESS the following signatures and seals:</w:t>
      </w:r>
    </w:p>
    <w:p w14:paraId="7271C30A" w14:textId="77777777" w:rsidR="003E4B65" w:rsidRPr="005219EA" w:rsidRDefault="003E4B65" w:rsidP="009E1920">
      <w:pPr>
        <w:tabs>
          <w:tab w:val="left" w:pos="4500"/>
          <w:tab w:val="left" w:pos="4860"/>
          <w:tab w:val="left" w:pos="5760"/>
          <w:tab w:val="left" w:pos="7920"/>
          <w:tab w:val="right" w:pos="9180"/>
        </w:tabs>
        <w:spacing w:before="240"/>
        <w:ind w:right="-90"/>
      </w:pPr>
    </w:p>
    <w:p w14:paraId="7A3A18D6" w14:textId="087B04BF" w:rsidR="009E1920" w:rsidRPr="005219EA" w:rsidRDefault="009E1920" w:rsidP="009E1920">
      <w:pPr>
        <w:tabs>
          <w:tab w:val="left" w:pos="4500"/>
          <w:tab w:val="left" w:pos="4860"/>
          <w:tab w:val="left" w:pos="5760"/>
          <w:tab w:val="left" w:pos="7920"/>
          <w:tab w:val="right" w:pos="9180"/>
        </w:tabs>
        <w:spacing w:before="240"/>
        <w:ind w:right="-90"/>
      </w:pPr>
      <w:r w:rsidRPr="005219EA">
        <w:t>ATTEST:</w:t>
      </w:r>
    </w:p>
    <w:p w14:paraId="68D6C10B" w14:textId="77777777" w:rsidR="003E4B65" w:rsidRPr="005219EA" w:rsidRDefault="003E4B65" w:rsidP="009E1920">
      <w:pPr>
        <w:tabs>
          <w:tab w:val="left" w:pos="5040"/>
          <w:tab w:val="right" w:pos="9180"/>
        </w:tabs>
        <w:spacing w:before="240"/>
        <w:ind w:right="-90"/>
      </w:pPr>
    </w:p>
    <w:p w14:paraId="21D7C2C1" w14:textId="1154448E" w:rsidR="009E1920" w:rsidRPr="005219EA" w:rsidRDefault="009E1920" w:rsidP="009E1920">
      <w:pPr>
        <w:tabs>
          <w:tab w:val="left" w:pos="5040"/>
          <w:tab w:val="right" w:pos="9180"/>
        </w:tabs>
        <w:spacing w:before="240"/>
        <w:ind w:right="-90"/>
      </w:pPr>
      <w:r w:rsidRPr="005219EA">
        <w:t>(SEAL)</w:t>
      </w:r>
      <w:r w:rsidRPr="005219EA">
        <w:tab/>
        <w:t>For the Municipality:</w:t>
      </w:r>
    </w:p>
    <w:p w14:paraId="6D572713" w14:textId="77777777" w:rsidR="009E1920" w:rsidRPr="005219EA" w:rsidRDefault="009E1920" w:rsidP="009E1920">
      <w:pPr>
        <w:tabs>
          <w:tab w:val="left" w:pos="5040"/>
          <w:tab w:val="right" w:pos="9360"/>
        </w:tabs>
        <w:spacing w:before="240"/>
        <w:ind w:right="-90"/>
        <w:rPr>
          <w:u w:val="single"/>
        </w:rPr>
      </w:pPr>
      <w:r w:rsidRPr="005219EA">
        <w:tab/>
      </w:r>
      <w:r w:rsidRPr="005219EA">
        <w:rPr>
          <w:u w:val="single"/>
        </w:rPr>
        <w:tab/>
      </w:r>
    </w:p>
    <w:p w14:paraId="48305963" w14:textId="77777777" w:rsidR="006C0DD5" w:rsidRPr="005219EA" w:rsidRDefault="006C0DD5" w:rsidP="009E1920">
      <w:pPr>
        <w:tabs>
          <w:tab w:val="left" w:pos="5040"/>
          <w:tab w:val="right" w:pos="9180"/>
        </w:tabs>
        <w:spacing w:before="240"/>
        <w:ind w:right="-90"/>
      </w:pPr>
    </w:p>
    <w:p w14:paraId="4382F040" w14:textId="24AE278F" w:rsidR="009E1920" w:rsidRPr="005219EA" w:rsidRDefault="009E1920" w:rsidP="009E1920">
      <w:pPr>
        <w:tabs>
          <w:tab w:val="left" w:pos="5040"/>
          <w:tab w:val="right" w:pos="9180"/>
        </w:tabs>
        <w:spacing w:before="240"/>
        <w:ind w:right="-90"/>
      </w:pPr>
      <w:r w:rsidRPr="005219EA">
        <w:t>(SEAL)</w:t>
      </w:r>
      <w:r w:rsidRPr="005219EA">
        <w:tab/>
        <w:t>For the Landowner:</w:t>
      </w:r>
    </w:p>
    <w:p w14:paraId="0E275DBD" w14:textId="1B34A908" w:rsidR="00E06BF4" w:rsidRDefault="009E1920" w:rsidP="005E7D29">
      <w:pPr>
        <w:tabs>
          <w:tab w:val="left" w:pos="5040"/>
          <w:tab w:val="right" w:pos="9360"/>
        </w:tabs>
        <w:spacing w:before="240"/>
        <w:ind w:right="-90"/>
        <w:rPr>
          <w:u w:val="single"/>
        </w:rPr>
      </w:pPr>
      <w:r w:rsidRPr="005219EA">
        <w:tab/>
      </w:r>
      <w:r w:rsidRPr="005219EA">
        <w:rPr>
          <w:u w:val="single"/>
        </w:rPr>
        <w:tab/>
      </w:r>
    </w:p>
    <w:p w14:paraId="580FCABB" w14:textId="77777777" w:rsidR="00E06BF4" w:rsidRDefault="00E06BF4" w:rsidP="005E7D29">
      <w:pPr>
        <w:tabs>
          <w:tab w:val="left" w:pos="5040"/>
          <w:tab w:val="right" w:pos="9360"/>
        </w:tabs>
        <w:spacing w:before="240"/>
        <w:ind w:right="-90"/>
      </w:pPr>
    </w:p>
    <w:p w14:paraId="25AFB287" w14:textId="2C09921E" w:rsidR="00E06BF4" w:rsidRPr="00E06BF4" w:rsidRDefault="00E06BF4" w:rsidP="005E7D29">
      <w:pPr>
        <w:tabs>
          <w:tab w:val="left" w:pos="5040"/>
          <w:tab w:val="right" w:pos="9360"/>
        </w:tabs>
        <w:spacing w:before="240"/>
        <w:ind w:right="-90"/>
      </w:pPr>
      <w:r>
        <w:tab/>
        <w:t>____________________________________</w:t>
      </w:r>
    </w:p>
    <w:p w14:paraId="37EB355E" w14:textId="4663B900" w:rsidR="00A559D3" w:rsidRPr="0053544D" w:rsidRDefault="0092785D" w:rsidP="009E1920">
      <w:pPr>
        <w:tabs>
          <w:tab w:val="left" w:pos="4500"/>
          <w:tab w:val="left" w:pos="4860"/>
          <w:tab w:val="left" w:pos="5760"/>
          <w:tab w:val="left" w:pos="6480"/>
          <w:tab w:val="left" w:pos="7920"/>
          <w:tab w:val="right" w:pos="9180"/>
        </w:tabs>
        <w:spacing w:before="240"/>
        <w:ind w:right="-90"/>
        <w:rPr>
          <w:szCs w:val="24"/>
        </w:rPr>
      </w:pPr>
      <w:r>
        <w:rPr>
          <w:szCs w:val="24"/>
        </w:rPr>
        <w:br w:type="page"/>
      </w:r>
      <w:r w:rsidR="0053544D" w:rsidRPr="0053544D">
        <w:rPr>
          <w:szCs w:val="24"/>
        </w:rPr>
        <w:lastRenderedPageBreak/>
        <w:t xml:space="preserve">By </w:t>
      </w:r>
      <w:r w:rsidR="005219EA">
        <w:rPr>
          <w:szCs w:val="24"/>
        </w:rPr>
        <w:t>the Landowner</w:t>
      </w:r>
      <w:r w:rsidR="0053544D" w:rsidRPr="0053544D">
        <w:rPr>
          <w:szCs w:val="24"/>
        </w:rPr>
        <w:t xml:space="preserve">: </w:t>
      </w:r>
    </w:p>
    <w:p w14:paraId="556B1989" w14:textId="77777777" w:rsidR="0053544D" w:rsidRPr="0053544D" w:rsidRDefault="0053544D" w:rsidP="009E1920">
      <w:pPr>
        <w:tabs>
          <w:tab w:val="left" w:pos="4500"/>
          <w:tab w:val="left" w:pos="4860"/>
          <w:tab w:val="left" w:pos="5760"/>
          <w:tab w:val="left" w:pos="6480"/>
          <w:tab w:val="left" w:pos="7920"/>
          <w:tab w:val="right" w:pos="9180"/>
        </w:tabs>
        <w:spacing w:before="240"/>
        <w:ind w:right="-90"/>
        <w:rPr>
          <w:szCs w:val="24"/>
        </w:rPr>
      </w:pPr>
      <w:r w:rsidRPr="0053544D">
        <w:rPr>
          <w:szCs w:val="24"/>
        </w:rPr>
        <w:t xml:space="preserve">State </w:t>
      </w:r>
      <w:proofErr w:type="gramStart"/>
      <w:r w:rsidRPr="0053544D">
        <w:rPr>
          <w:szCs w:val="24"/>
        </w:rPr>
        <w:t>of</w:t>
      </w:r>
      <w:r>
        <w:rPr>
          <w:szCs w:val="24"/>
        </w:rPr>
        <w:t xml:space="preserve">  _</w:t>
      </w:r>
      <w:proofErr w:type="gramEnd"/>
      <w:r>
        <w:rPr>
          <w:szCs w:val="24"/>
        </w:rPr>
        <w:t>____________________</w:t>
      </w:r>
    </w:p>
    <w:p w14:paraId="08BF7411" w14:textId="77777777" w:rsidR="0053544D" w:rsidRDefault="0053544D" w:rsidP="009E1920">
      <w:pPr>
        <w:tabs>
          <w:tab w:val="left" w:pos="4500"/>
          <w:tab w:val="left" w:pos="4860"/>
          <w:tab w:val="left" w:pos="5760"/>
          <w:tab w:val="left" w:pos="6480"/>
          <w:tab w:val="left" w:pos="7920"/>
          <w:tab w:val="right" w:pos="9180"/>
        </w:tabs>
        <w:spacing w:before="240"/>
        <w:ind w:right="-90"/>
        <w:rPr>
          <w:szCs w:val="24"/>
        </w:rPr>
      </w:pPr>
      <w:r w:rsidRPr="0053544D">
        <w:rPr>
          <w:szCs w:val="24"/>
        </w:rPr>
        <w:t xml:space="preserve">County </w:t>
      </w:r>
      <w:proofErr w:type="gramStart"/>
      <w:r w:rsidRPr="0053544D">
        <w:rPr>
          <w:szCs w:val="24"/>
        </w:rPr>
        <w:t>of</w:t>
      </w:r>
      <w:r>
        <w:rPr>
          <w:szCs w:val="24"/>
        </w:rPr>
        <w:t xml:space="preserve">  _</w:t>
      </w:r>
      <w:proofErr w:type="gramEnd"/>
      <w:r>
        <w:rPr>
          <w:szCs w:val="24"/>
        </w:rPr>
        <w:t>___________________</w:t>
      </w:r>
    </w:p>
    <w:p w14:paraId="33D454BE" w14:textId="77777777" w:rsidR="004A0FCC" w:rsidRPr="007972D6" w:rsidRDefault="004A0FCC" w:rsidP="004A0FCC">
      <w:pPr>
        <w:contextualSpacing/>
        <w:rPr>
          <w:szCs w:val="24"/>
        </w:rPr>
      </w:pPr>
    </w:p>
    <w:p w14:paraId="73C3C913" w14:textId="6D4D0FE9" w:rsidR="004A0FCC" w:rsidRPr="004B2029" w:rsidRDefault="004A0FCC" w:rsidP="004A0FCC">
      <w:pPr>
        <w:contextualSpacing/>
        <w:rPr>
          <w:szCs w:val="24"/>
        </w:rPr>
      </w:pPr>
      <w:r w:rsidRPr="007972D6">
        <w:rPr>
          <w:szCs w:val="24"/>
        </w:rPr>
        <w:tab/>
        <w:t>On this ______ day of ________________, 20</w:t>
      </w:r>
      <w:r w:rsidR="005B2201">
        <w:rPr>
          <w:szCs w:val="24"/>
        </w:rPr>
        <w:t>_</w:t>
      </w:r>
      <w:r w:rsidR="00E302E1">
        <w:rPr>
          <w:szCs w:val="24"/>
        </w:rPr>
        <w:t>_</w:t>
      </w:r>
      <w:r w:rsidR="005B2201">
        <w:rPr>
          <w:szCs w:val="24"/>
        </w:rPr>
        <w:t>_</w:t>
      </w:r>
      <w:r w:rsidRPr="007972D6">
        <w:rPr>
          <w:szCs w:val="24"/>
        </w:rPr>
        <w:t>.</w:t>
      </w:r>
      <w:r w:rsidRPr="004B2029">
        <w:rPr>
          <w:szCs w:val="24"/>
        </w:rPr>
        <w:t xml:space="preserve"> Before me</w:t>
      </w:r>
      <w:r w:rsidR="00527879">
        <w:rPr>
          <w:szCs w:val="24"/>
        </w:rPr>
        <w:t>,</w:t>
      </w:r>
      <w:r w:rsidRPr="004B2029">
        <w:rPr>
          <w:szCs w:val="24"/>
        </w:rPr>
        <w:t xml:space="preserve"> the undersigned officer, personally appeared </w:t>
      </w:r>
      <w:r>
        <w:rPr>
          <w:szCs w:val="24"/>
        </w:rPr>
        <w:t>_______</w:t>
      </w:r>
      <w:r w:rsidR="00E302E1">
        <w:rPr>
          <w:szCs w:val="24"/>
        </w:rPr>
        <w:t>___________</w:t>
      </w:r>
      <w:r w:rsidR="00E06BF4">
        <w:rPr>
          <w:szCs w:val="24"/>
        </w:rPr>
        <w:t>__________________</w:t>
      </w:r>
      <w:r w:rsidR="00E302E1">
        <w:rPr>
          <w:szCs w:val="24"/>
        </w:rPr>
        <w:t>__</w:t>
      </w:r>
      <w:r>
        <w:rPr>
          <w:szCs w:val="24"/>
        </w:rPr>
        <w:t>_________</w:t>
      </w:r>
      <w:r w:rsidRPr="004B2029">
        <w:rPr>
          <w:szCs w:val="24"/>
        </w:rPr>
        <w:t xml:space="preserve">, </w:t>
      </w:r>
      <w:r w:rsidR="0085671E">
        <w:rPr>
          <w:szCs w:val="24"/>
        </w:rPr>
        <w:t>known to me (or satisfactorily proven)</w:t>
      </w:r>
      <w:r w:rsidRPr="004B2029">
        <w:rPr>
          <w:szCs w:val="24"/>
        </w:rPr>
        <w:t xml:space="preserve"> to be </w:t>
      </w:r>
      <w:r w:rsidR="0085671E">
        <w:rPr>
          <w:szCs w:val="24"/>
        </w:rPr>
        <w:t xml:space="preserve">person whose name(s) is/are subscribed to the within instrument and </w:t>
      </w:r>
      <w:r w:rsidR="00527879">
        <w:rPr>
          <w:szCs w:val="24"/>
        </w:rPr>
        <w:t>acknowledged</w:t>
      </w:r>
      <w:r w:rsidR="0085671E">
        <w:rPr>
          <w:szCs w:val="24"/>
        </w:rPr>
        <w:t xml:space="preserve"> that </w:t>
      </w:r>
      <w:r w:rsidR="00527879">
        <w:rPr>
          <w:szCs w:val="24"/>
        </w:rPr>
        <w:t>_________</w:t>
      </w:r>
      <w:r w:rsidR="00E302E1">
        <w:rPr>
          <w:szCs w:val="24"/>
        </w:rPr>
        <w:t>_____</w:t>
      </w:r>
      <w:r w:rsidR="00E06BF4">
        <w:rPr>
          <w:szCs w:val="24"/>
        </w:rPr>
        <w:t>_______________</w:t>
      </w:r>
      <w:r w:rsidR="00E302E1">
        <w:rPr>
          <w:szCs w:val="24"/>
        </w:rPr>
        <w:t>_____________</w:t>
      </w:r>
      <w:r w:rsidR="00527879">
        <w:rPr>
          <w:szCs w:val="24"/>
        </w:rPr>
        <w:t xml:space="preserve">_____executed the same for the purpose therein contains. </w:t>
      </w:r>
    </w:p>
    <w:p w14:paraId="3905C5C1" w14:textId="77777777" w:rsidR="004A0FCC" w:rsidRPr="007972D6" w:rsidRDefault="004A0FCC" w:rsidP="004A0FCC">
      <w:pPr>
        <w:contextualSpacing/>
        <w:rPr>
          <w:szCs w:val="24"/>
        </w:rPr>
      </w:pPr>
    </w:p>
    <w:p w14:paraId="2D804DAA" w14:textId="77777777" w:rsidR="004A0FCC" w:rsidRDefault="004A0FCC" w:rsidP="004A0FCC">
      <w:pPr>
        <w:contextualSpacing/>
        <w:rPr>
          <w:szCs w:val="24"/>
        </w:rPr>
      </w:pPr>
      <w:r w:rsidRPr="007972D6">
        <w:rPr>
          <w:szCs w:val="24"/>
        </w:rPr>
        <w:tab/>
        <w:t>IN WITNESS WHEREOF, I hereunto set my hand and official seal.</w:t>
      </w:r>
      <w:r>
        <w:rPr>
          <w:szCs w:val="24"/>
        </w:rPr>
        <w:t xml:space="preserve"> </w:t>
      </w:r>
    </w:p>
    <w:p w14:paraId="2E30305A" w14:textId="77777777" w:rsidR="004A0FCC" w:rsidRDefault="004A0FCC" w:rsidP="004A0FCC">
      <w:pPr>
        <w:contextualSpacing/>
        <w:rPr>
          <w:szCs w:val="24"/>
        </w:rPr>
      </w:pPr>
    </w:p>
    <w:p w14:paraId="09BBAC03" w14:textId="77777777" w:rsidR="004A0FCC" w:rsidRDefault="004A0FCC" w:rsidP="004A0FCC">
      <w:pPr>
        <w:contextualSpacing/>
        <w:rPr>
          <w:szCs w:val="24"/>
        </w:rPr>
      </w:pPr>
    </w:p>
    <w:p w14:paraId="7FC2B538" w14:textId="77777777" w:rsidR="004A0FCC" w:rsidRDefault="004A0FCC" w:rsidP="004A0FCC">
      <w:pPr>
        <w:contextualSpacing/>
        <w:rPr>
          <w:szCs w:val="24"/>
        </w:rPr>
      </w:pPr>
      <w:r>
        <w:rPr>
          <w:szCs w:val="24"/>
        </w:rPr>
        <w:tab/>
      </w:r>
      <w:r>
        <w:rPr>
          <w:szCs w:val="24"/>
        </w:rPr>
        <w:tab/>
      </w:r>
      <w:r>
        <w:rPr>
          <w:szCs w:val="24"/>
        </w:rPr>
        <w:tab/>
      </w:r>
      <w:r>
        <w:rPr>
          <w:szCs w:val="24"/>
        </w:rPr>
        <w:tab/>
      </w:r>
      <w:r>
        <w:rPr>
          <w:szCs w:val="24"/>
        </w:rPr>
        <w:tab/>
      </w:r>
      <w:r>
        <w:rPr>
          <w:szCs w:val="24"/>
        </w:rPr>
        <w:tab/>
        <w:t>________________________________________</w:t>
      </w:r>
    </w:p>
    <w:p w14:paraId="6BAF2625" w14:textId="77777777" w:rsidR="004A0FCC" w:rsidRDefault="004A0FCC" w:rsidP="004A0FCC">
      <w:pPr>
        <w:contextualSpacing/>
        <w:rPr>
          <w:szCs w:val="24"/>
        </w:rPr>
      </w:pPr>
      <w:r>
        <w:rPr>
          <w:szCs w:val="24"/>
        </w:rPr>
        <w:tab/>
      </w:r>
      <w:r>
        <w:rPr>
          <w:szCs w:val="24"/>
        </w:rPr>
        <w:tab/>
      </w:r>
      <w:r>
        <w:rPr>
          <w:szCs w:val="24"/>
        </w:rPr>
        <w:tab/>
      </w:r>
      <w:r>
        <w:rPr>
          <w:szCs w:val="24"/>
        </w:rPr>
        <w:tab/>
      </w:r>
      <w:r>
        <w:rPr>
          <w:szCs w:val="24"/>
        </w:rPr>
        <w:tab/>
      </w:r>
      <w:r>
        <w:rPr>
          <w:szCs w:val="24"/>
        </w:rPr>
        <w:tab/>
        <w:t>Notary Public</w:t>
      </w:r>
    </w:p>
    <w:p w14:paraId="39573C93" w14:textId="77777777" w:rsidR="004A0FCC" w:rsidRPr="00033216" w:rsidRDefault="004A0FCC" w:rsidP="004A0FCC">
      <w:pPr>
        <w:contextualSpacing/>
        <w:rPr>
          <w:szCs w:val="24"/>
        </w:rPr>
      </w:pPr>
      <w:r>
        <w:rPr>
          <w:szCs w:val="24"/>
        </w:rPr>
        <w:t xml:space="preserve">My commission expires: </w:t>
      </w:r>
    </w:p>
    <w:p w14:paraId="1CEADD6A" w14:textId="77777777" w:rsidR="00E302E1" w:rsidRDefault="00E302E1" w:rsidP="005B2201">
      <w:pPr>
        <w:tabs>
          <w:tab w:val="left" w:pos="4500"/>
          <w:tab w:val="left" w:pos="4860"/>
          <w:tab w:val="left" w:pos="5760"/>
          <w:tab w:val="left" w:pos="6480"/>
          <w:tab w:val="left" w:pos="7920"/>
          <w:tab w:val="right" w:pos="9180"/>
        </w:tabs>
        <w:spacing w:before="240"/>
        <w:ind w:right="-90"/>
        <w:rPr>
          <w:szCs w:val="24"/>
        </w:rPr>
      </w:pPr>
    </w:p>
    <w:p w14:paraId="2EAAE213" w14:textId="77777777" w:rsidR="00E302E1" w:rsidRDefault="00E302E1" w:rsidP="005B2201">
      <w:pPr>
        <w:tabs>
          <w:tab w:val="left" w:pos="4500"/>
          <w:tab w:val="left" w:pos="4860"/>
          <w:tab w:val="left" w:pos="5760"/>
          <w:tab w:val="left" w:pos="6480"/>
          <w:tab w:val="left" w:pos="7920"/>
          <w:tab w:val="right" w:pos="9180"/>
        </w:tabs>
        <w:spacing w:before="240"/>
        <w:ind w:right="-90"/>
        <w:rPr>
          <w:szCs w:val="24"/>
        </w:rPr>
      </w:pPr>
    </w:p>
    <w:p w14:paraId="1018F53C" w14:textId="77777777" w:rsidR="00E302E1" w:rsidRDefault="00E302E1" w:rsidP="005B2201">
      <w:pPr>
        <w:tabs>
          <w:tab w:val="left" w:pos="4500"/>
          <w:tab w:val="left" w:pos="4860"/>
          <w:tab w:val="left" w:pos="5760"/>
          <w:tab w:val="left" w:pos="6480"/>
          <w:tab w:val="left" w:pos="7920"/>
          <w:tab w:val="right" w:pos="9180"/>
        </w:tabs>
        <w:spacing w:before="240"/>
        <w:ind w:right="-90"/>
        <w:rPr>
          <w:szCs w:val="24"/>
        </w:rPr>
      </w:pPr>
    </w:p>
    <w:p w14:paraId="62BB92DD" w14:textId="1E78A450" w:rsidR="005B2201" w:rsidRPr="0053544D" w:rsidRDefault="005B2201" w:rsidP="005B2201">
      <w:pPr>
        <w:tabs>
          <w:tab w:val="left" w:pos="4500"/>
          <w:tab w:val="left" w:pos="4860"/>
          <w:tab w:val="left" w:pos="5760"/>
          <w:tab w:val="left" w:pos="6480"/>
          <w:tab w:val="left" w:pos="7920"/>
          <w:tab w:val="right" w:pos="9180"/>
        </w:tabs>
        <w:spacing w:before="240"/>
        <w:ind w:right="-90"/>
        <w:rPr>
          <w:szCs w:val="24"/>
        </w:rPr>
      </w:pPr>
      <w:r w:rsidRPr="0053544D">
        <w:rPr>
          <w:szCs w:val="24"/>
        </w:rPr>
        <w:t xml:space="preserve">By </w:t>
      </w:r>
      <w:r w:rsidR="007465C4">
        <w:rPr>
          <w:szCs w:val="24"/>
        </w:rPr>
        <w:t xml:space="preserve">the </w:t>
      </w:r>
      <w:r w:rsidR="00E302E1">
        <w:rPr>
          <w:szCs w:val="24"/>
        </w:rPr>
        <w:t>Township</w:t>
      </w:r>
      <w:r w:rsidR="007465C4">
        <w:rPr>
          <w:szCs w:val="24"/>
        </w:rPr>
        <w:t>:</w:t>
      </w:r>
      <w:r w:rsidRPr="0053544D">
        <w:rPr>
          <w:szCs w:val="24"/>
        </w:rPr>
        <w:t xml:space="preserve"> </w:t>
      </w:r>
    </w:p>
    <w:p w14:paraId="50FE22B8" w14:textId="692730C2" w:rsidR="005B2201" w:rsidRPr="0053544D" w:rsidRDefault="005B2201" w:rsidP="005B2201">
      <w:pPr>
        <w:tabs>
          <w:tab w:val="left" w:pos="4500"/>
          <w:tab w:val="left" w:pos="4860"/>
          <w:tab w:val="left" w:pos="5760"/>
          <w:tab w:val="left" w:pos="6480"/>
          <w:tab w:val="left" w:pos="7920"/>
          <w:tab w:val="right" w:pos="9180"/>
        </w:tabs>
        <w:spacing w:before="240"/>
        <w:ind w:right="-90"/>
        <w:rPr>
          <w:szCs w:val="24"/>
        </w:rPr>
      </w:pPr>
      <w:r w:rsidRPr="0053544D">
        <w:rPr>
          <w:szCs w:val="24"/>
        </w:rPr>
        <w:t>State of</w:t>
      </w:r>
      <w:r>
        <w:rPr>
          <w:szCs w:val="24"/>
        </w:rPr>
        <w:t xml:space="preserve"> </w:t>
      </w:r>
      <w:r w:rsidR="00E06BF4">
        <w:rPr>
          <w:szCs w:val="24"/>
        </w:rPr>
        <w:t>Pennsylvania</w:t>
      </w:r>
    </w:p>
    <w:p w14:paraId="4086BF0A" w14:textId="77777777" w:rsidR="005B2201" w:rsidRDefault="005B2201" w:rsidP="005B2201">
      <w:pPr>
        <w:tabs>
          <w:tab w:val="left" w:pos="4500"/>
          <w:tab w:val="left" w:pos="4860"/>
          <w:tab w:val="left" w:pos="5760"/>
          <w:tab w:val="left" w:pos="6480"/>
          <w:tab w:val="left" w:pos="7920"/>
          <w:tab w:val="right" w:pos="9180"/>
        </w:tabs>
        <w:spacing w:before="240"/>
        <w:ind w:right="-90"/>
        <w:rPr>
          <w:szCs w:val="24"/>
        </w:rPr>
      </w:pPr>
      <w:r w:rsidRPr="0053544D">
        <w:rPr>
          <w:szCs w:val="24"/>
        </w:rPr>
        <w:t xml:space="preserve">County </w:t>
      </w:r>
      <w:proofErr w:type="gramStart"/>
      <w:r w:rsidRPr="0053544D">
        <w:rPr>
          <w:szCs w:val="24"/>
        </w:rPr>
        <w:t>of</w:t>
      </w:r>
      <w:r>
        <w:rPr>
          <w:szCs w:val="24"/>
        </w:rPr>
        <w:t xml:space="preserve">  _</w:t>
      </w:r>
      <w:proofErr w:type="gramEnd"/>
      <w:r>
        <w:rPr>
          <w:szCs w:val="24"/>
        </w:rPr>
        <w:t>___________________</w:t>
      </w:r>
    </w:p>
    <w:p w14:paraId="0C5BC671" w14:textId="77777777" w:rsidR="005B2201" w:rsidRPr="007972D6" w:rsidRDefault="005B2201" w:rsidP="005B2201">
      <w:pPr>
        <w:contextualSpacing/>
        <w:rPr>
          <w:szCs w:val="24"/>
        </w:rPr>
      </w:pPr>
    </w:p>
    <w:p w14:paraId="37D88E6E" w14:textId="06374691" w:rsidR="005B2201" w:rsidRPr="004B2029" w:rsidRDefault="005B2201" w:rsidP="005B2201">
      <w:pPr>
        <w:contextualSpacing/>
        <w:rPr>
          <w:szCs w:val="24"/>
        </w:rPr>
      </w:pPr>
      <w:r w:rsidRPr="007972D6">
        <w:rPr>
          <w:szCs w:val="24"/>
        </w:rPr>
        <w:tab/>
        <w:t>On this ______ day of ___</w:t>
      </w:r>
      <w:r w:rsidR="00E06BF4">
        <w:rPr>
          <w:szCs w:val="24"/>
        </w:rPr>
        <w:t>_</w:t>
      </w:r>
      <w:r w:rsidRPr="007972D6">
        <w:rPr>
          <w:szCs w:val="24"/>
        </w:rPr>
        <w:t>_____________, 20</w:t>
      </w:r>
      <w:r>
        <w:rPr>
          <w:szCs w:val="24"/>
        </w:rPr>
        <w:t>_</w:t>
      </w:r>
      <w:r w:rsidR="00E302E1">
        <w:rPr>
          <w:szCs w:val="24"/>
        </w:rPr>
        <w:t>_</w:t>
      </w:r>
      <w:r>
        <w:rPr>
          <w:szCs w:val="24"/>
        </w:rPr>
        <w:t>_</w:t>
      </w:r>
      <w:r w:rsidR="007D0FA9">
        <w:rPr>
          <w:szCs w:val="24"/>
        </w:rPr>
        <w:t>, b</w:t>
      </w:r>
      <w:r w:rsidRPr="004B2029">
        <w:rPr>
          <w:szCs w:val="24"/>
        </w:rPr>
        <w:t>efore me</w:t>
      </w:r>
      <w:r>
        <w:rPr>
          <w:szCs w:val="24"/>
        </w:rPr>
        <w:t>,</w:t>
      </w:r>
      <w:r w:rsidRPr="004B2029">
        <w:rPr>
          <w:szCs w:val="24"/>
        </w:rPr>
        <w:t xml:space="preserve"> the undersigned officer, personally appeared </w:t>
      </w:r>
      <w:r>
        <w:rPr>
          <w:szCs w:val="24"/>
        </w:rPr>
        <w:t>______________</w:t>
      </w:r>
      <w:r w:rsidR="00E302E1">
        <w:rPr>
          <w:szCs w:val="24"/>
        </w:rPr>
        <w:t>________</w:t>
      </w:r>
      <w:r w:rsidR="00E06BF4">
        <w:rPr>
          <w:szCs w:val="24"/>
        </w:rPr>
        <w:t>_________</w:t>
      </w:r>
      <w:r w:rsidR="00E302E1">
        <w:rPr>
          <w:szCs w:val="24"/>
        </w:rPr>
        <w:t>_______</w:t>
      </w:r>
      <w:r>
        <w:rPr>
          <w:szCs w:val="24"/>
        </w:rPr>
        <w:t>__</w:t>
      </w:r>
      <w:r w:rsidRPr="004B2029">
        <w:rPr>
          <w:szCs w:val="24"/>
        </w:rPr>
        <w:t>,</w:t>
      </w:r>
      <w:r>
        <w:rPr>
          <w:szCs w:val="24"/>
        </w:rPr>
        <w:t xml:space="preserve"> who acknowledged </w:t>
      </w:r>
      <w:r w:rsidR="007D0FA9">
        <w:rPr>
          <w:szCs w:val="24"/>
        </w:rPr>
        <w:t>himself/herself</w:t>
      </w:r>
      <w:r w:rsidR="007465C4">
        <w:rPr>
          <w:szCs w:val="24"/>
        </w:rPr>
        <w:t xml:space="preserve"> to be</w:t>
      </w:r>
      <w:r w:rsidRPr="004B2029">
        <w:rPr>
          <w:szCs w:val="24"/>
        </w:rPr>
        <w:t xml:space="preserve"> </w:t>
      </w:r>
      <w:r w:rsidR="0034393D">
        <w:rPr>
          <w:szCs w:val="24"/>
        </w:rPr>
        <w:t>________</w:t>
      </w:r>
      <w:r w:rsidR="00E302E1">
        <w:rPr>
          <w:szCs w:val="24"/>
        </w:rPr>
        <w:t>_____</w:t>
      </w:r>
      <w:r w:rsidR="00E06BF4">
        <w:rPr>
          <w:szCs w:val="24"/>
        </w:rPr>
        <w:t>___</w:t>
      </w:r>
      <w:r w:rsidR="00E302E1">
        <w:rPr>
          <w:szCs w:val="24"/>
        </w:rPr>
        <w:t>________</w:t>
      </w:r>
      <w:r w:rsidR="0034393D">
        <w:rPr>
          <w:szCs w:val="24"/>
        </w:rPr>
        <w:t xml:space="preserve">____ of </w:t>
      </w:r>
      <w:r w:rsidR="00E06BF4">
        <w:rPr>
          <w:szCs w:val="24"/>
        </w:rPr>
        <w:t>South Coventry Township</w:t>
      </w:r>
      <w:r w:rsidR="007D0FA9">
        <w:rPr>
          <w:szCs w:val="24"/>
        </w:rPr>
        <w:t xml:space="preserve">, </w:t>
      </w:r>
      <w:r w:rsidR="0034393D">
        <w:rPr>
          <w:szCs w:val="24"/>
        </w:rPr>
        <w:t xml:space="preserve">and that </w:t>
      </w:r>
      <w:r w:rsidR="007D0FA9">
        <w:rPr>
          <w:szCs w:val="24"/>
        </w:rPr>
        <w:t>he/she</w:t>
      </w:r>
      <w:r w:rsidR="0034393D">
        <w:rPr>
          <w:szCs w:val="24"/>
        </w:rPr>
        <w:t xml:space="preserve"> being authorized to do </w:t>
      </w:r>
      <w:proofErr w:type="gramStart"/>
      <w:r w:rsidR="0034393D">
        <w:rPr>
          <w:szCs w:val="24"/>
        </w:rPr>
        <w:t xml:space="preserve">so, </w:t>
      </w:r>
      <w:r>
        <w:rPr>
          <w:szCs w:val="24"/>
        </w:rPr>
        <w:t xml:space="preserve"> </w:t>
      </w:r>
      <w:r w:rsidR="0034393D">
        <w:rPr>
          <w:szCs w:val="24"/>
        </w:rPr>
        <w:t>executed</w:t>
      </w:r>
      <w:proofErr w:type="gramEnd"/>
      <w:r w:rsidR="0034393D">
        <w:rPr>
          <w:szCs w:val="24"/>
        </w:rPr>
        <w:t xml:space="preserve"> the forgoing instrument for the purpose therein contained</w:t>
      </w:r>
      <w:r w:rsidR="00E302E1">
        <w:rPr>
          <w:szCs w:val="24"/>
        </w:rPr>
        <w:t>.</w:t>
      </w:r>
      <w:r>
        <w:rPr>
          <w:szCs w:val="24"/>
        </w:rPr>
        <w:t xml:space="preserve"> </w:t>
      </w:r>
    </w:p>
    <w:p w14:paraId="09DCE057" w14:textId="77777777" w:rsidR="005B2201" w:rsidRPr="007972D6" w:rsidRDefault="005B2201" w:rsidP="005B2201">
      <w:pPr>
        <w:contextualSpacing/>
        <w:rPr>
          <w:szCs w:val="24"/>
        </w:rPr>
      </w:pPr>
    </w:p>
    <w:p w14:paraId="79971CEE" w14:textId="77777777" w:rsidR="005B2201" w:rsidRDefault="005B2201" w:rsidP="005B2201">
      <w:pPr>
        <w:contextualSpacing/>
        <w:rPr>
          <w:szCs w:val="24"/>
        </w:rPr>
      </w:pPr>
      <w:r w:rsidRPr="007972D6">
        <w:rPr>
          <w:szCs w:val="24"/>
        </w:rPr>
        <w:tab/>
        <w:t>IN WITNESS WHEREOF, I hereunto set my hand and official seal.</w:t>
      </w:r>
      <w:r>
        <w:rPr>
          <w:szCs w:val="24"/>
        </w:rPr>
        <w:t xml:space="preserve"> </w:t>
      </w:r>
    </w:p>
    <w:p w14:paraId="353DC08F" w14:textId="77777777" w:rsidR="005B2201" w:rsidRDefault="005B2201" w:rsidP="005B2201">
      <w:pPr>
        <w:contextualSpacing/>
        <w:rPr>
          <w:szCs w:val="24"/>
        </w:rPr>
      </w:pPr>
    </w:p>
    <w:p w14:paraId="1D110F95" w14:textId="77777777" w:rsidR="005B2201" w:rsidRDefault="005B2201" w:rsidP="005B2201">
      <w:pPr>
        <w:contextualSpacing/>
        <w:rPr>
          <w:szCs w:val="24"/>
        </w:rPr>
      </w:pPr>
    </w:p>
    <w:p w14:paraId="328F949B" w14:textId="77777777" w:rsidR="005B2201" w:rsidRDefault="005B2201" w:rsidP="005B2201">
      <w:pPr>
        <w:contextualSpacing/>
        <w:rPr>
          <w:szCs w:val="24"/>
        </w:rPr>
      </w:pPr>
      <w:r>
        <w:rPr>
          <w:szCs w:val="24"/>
        </w:rPr>
        <w:tab/>
      </w:r>
      <w:r>
        <w:rPr>
          <w:szCs w:val="24"/>
        </w:rPr>
        <w:tab/>
      </w:r>
      <w:r>
        <w:rPr>
          <w:szCs w:val="24"/>
        </w:rPr>
        <w:tab/>
      </w:r>
      <w:r>
        <w:rPr>
          <w:szCs w:val="24"/>
        </w:rPr>
        <w:tab/>
      </w:r>
      <w:r>
        <w:rPr>
          <w:szCs w:val="24"/>
        </w:rPr>
        <w:tab/>
      </w:r>
      <w:r>
        <w:rPr>
          <w:szCs w:val="24"/>
        </w:rPr>
        <w:tab/>
        <w:t>________________________________________</w:t>
      </w:r>
    </w:p>
    <w:p w14:paraId="4944D11B" w14:textId="77777777" w:rsidR="005B2201" w:rsidRDefault="005B2201" w:rsidP="005B2201">
      <w:pPr>
        <w:contextualSpacing/>
        <w:rPr>
          <w:szCs w:val="24"/>
        </w:rPr>
      </w:pPr>
      <w:r>
        <w:rPr>
          <w:szCs w:val="24"/>
        </w:rPr>
        <w:tab/>
      </w:r>
      <w:r>
        <w:rPr>
          <w:szCs w:val="24"/>
        </w:rPr>
        <w:tab/>
      </w:r>
      <w:r>
        <w:rPr>
          <w:szCs w:val="24"/>
        </w:rPr>
        <w:tab/>
      </w:r>
      <w:r>
        <w:rPr>
          <w:szCs w:val="24"/>
        </w:rPr>
        <w:tab/>
      </w:r>
      <w:r>
        <w:rPr>
          <w:szCs w:val="24"/>
        </w:rPr>
        <w:tab/>
      </w:r>
      <w:r>
        <w:rPr>
          <w:szCs w:val="24"/>
        </w:rPr>
        <w:tab/>
        <w:t>Notary Public</w:t>
      </w:r>
    </w:p>
    <w:p w14:paraId="7016C7A1" w14:textId="77777777" w:rsidR="005B2201" w:rsidRPr="00033216" w:rsidRDefault="005B2201" w:rsidP="005B2201">
      <w:pPr>
        <w:contextualSpacing/>
        <w:rPr>
          <w:szCs w:val="24"/>
        </w:rPr>
      </w:pPr>
      <w:r>
        <w:rPr>
          <w:szCs w:val="24"/>
        </w:rPr>
        <w:t xml:space="preserve">My commission expires: </w:t>
      </w:r>
    </w:p>
    <w:p w14:paraId="34F56EFD" w14:textId="77777777" w:rsidR="005B2201" w:rsidRPr="0053544D" w:rsidRDefault="005B2201" w:rsidP="004A0FCC">
      <w:pPr>
        <w:tabs>
          <w:tab w:val="left" w:pos="4500"/>
          <w:tab w:val="left" w:pos="4860"/>
          <w:tab w:val="left" w:pos="5760"/>
          <w:tab w:val="left" w:pos="6480"/>
          <w:tab w:val="left" w:pos="7920"/>
          <w:tab w:val="right" w:pos="9180"/>
        </w:tabs>
        <w:spacing w:before="240"/>
        <w:ind w:right="-90"/>
        <w:rPr>
          <w:szCs w:val="24"/>
        </w:rPr>
      </w:pPr>
    </w:p>
    <w:p w14:paraId="46AFB15B" w14:textId="77777777" w:rsidR="009E1920" w:rsidRDefault="009E1920" w:rsidP="009E1920">
      <w:pPr>
        <w:tabs>
          <w:tab w:val="left" w:pos="4320"/>
        </w:tabs>
        <w:spacing w:before="240"/>
        <w:ind w:right="-90"/>
        <w:rPr>
          <w:b/>
        </w:rPr>
      </w:pPr>
    </w:p>
    <w:sectPr w:rsidR="009E1920">
      <w:footerReference w:type="default" r:id="rId8"/>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10128" w14:textId="77777777" w:rsidR="001D0820" w:rsidRDefault="001D0820">
      <w:r>
        <w:separator/>
      </w:r>
    </w:p>
  </w:endnote>
  <w:endnote w:type="continuationSeparator" w:id="0">
    <w:p w14:paraId="198D66DF" w14:textId="77777777" w:rsidR="001D0820" w:rsidRDefault="001D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etter Gothic">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762822"/>
      <w:docPartObj>
        <w:docPartGallery w:val="Page Numbers (Bottom of Page)"/>
        <w:docPartUnique/>
      </w:docPartObj>
    </w:sdtPr>
    <w:sdtEndPr>
      <w:rPr>
        <w:noProof/>
      </w:rPr>
    </w:sdtEndPr>
    <w:sdtContent>
      <w:p w14:paraId="3E010FE1" w14:textId="58BC7FC8" w:rsidR="002638D2" w:rsidRDefault="002638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D68A1" w14:textId="77777777" w:rsidR="002638D2" w:rsidRDefault="00263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6EE40" w14:textId="77777777" w:rsidR="001D0820" w:rsidRDefault="001D0820">
      <w:r>
        <w:separator/>
      </w:r>
    </w:p>
  </w:footnote>
  <w:footnote w:type="continuationSeparator" w:id="0">
    <w:p w14:paraId="22C3557B" w14:textId="77777777" w:rsidR="001D0820" w:rsidRDefault="001D0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58"/>
    <w:multiLevelType w:val="hybridMultilevel"/>
    <w:tmpl w:val="FE28F0C4"/>
    <w:lvl w:ilvl="0" w:tplc="717640EA">
      <w:start w:val="1"/>
      <w:numFmt w:val="upperLetter"/>
      <w:lvlText w:val="%1."/>
      <w:lvlJc w:val="left"/>
      <w:pPr>
        <w:tabs>
          <w:tab w:val="num" w:pos="1500"/>
        </w:tabs>
        <w:ind w:left="1500" w:hanging="4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01AF1"/>
    <w:multiLevelType w:val="hybridMultilevel"/>
    <w:tmpl w:val="A9080DF6"/>
    <w:lvl w:ilvl="0" w:tplc="F4DC5E86">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63CFC"/>
    <w:multiLevelType w:val="hybridMultilevel"/>
    <w:tmpl w:val="42DAF822"/>
    <w:lvl w:ilvl="0" w:tplc="483475F6">
      <w:start w:val="1"/>
      <w:numFmt w:val="decimal"/>
      <w:lvlText w:val="%1."/>
      <w:lvlJc w:val="left"/>
      <w:pPr>
        <w:ind w:left="1440" w:hanging="360"/>
      </w:pPr>
      <w:rPr>
        <w:rFonts w:hint="default"/>
      </w:rPr>
    </w:lvl>
    <w:lvl w:ilvl="1" w:tplc="BFE65A5A">
      <w:start w:val="1"/>
      <w:numFmt w:val="upperLetter"/>
      <w:lvlText w:val="%2."/>
      <w:lvlJc w:val="left"/>
      <w:pPr>
        <w:tabs>
          <w:tab w:val="num" w:pos="1440"/>
        </w:tabs>
        <w:ind w:left="1440" w:hanging="360"/>
      </w:pPr>
      <w:rPr>
        <w:rFont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223D8"/>
    <w:multiLevelType w:val="singleLevel"/>
    <w:tmpl w:val="B656AAD0"/>
    <w:lvl w:ilvl="0">
      <w:start w:val="15"/>
      <w:numFmt w:val="decimal"/>
      <w:lvlText w:val="%1."/>
      <w:lvlJc w:val="left"/>
      <w:pPr>
        <w:tabs>
          <w:tab w:val="num" w:pos="360"/>
        </w:tabs>
        <w:ind w:left="360" w:hanging="360"/>
      </w:pPr>
      <w:rPr>
        <w:rFonts w:hint="default"/>
      </w:rPr>
    </w:lvl>
  </w:abstractNum>
  <w:abstractNum w:abstractNumId="4" w15:restartNumberingAfterBreak="0">
    <w:nsid w:val="043F244B"/>
    <w:multiLevelType w:val="hybridMultilevel"/>
    <w:tmpl w:val="2584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BA78EE"/>
    <w:multiLevelType w:val="hybridMultilevel"/>
    <w:tmpl w:val="15140AF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5414B09"/>
    <w:multiLevelType w:val="hybridMultilevel"/>
    <w:tmpl w:val="15140AF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5512857"/>
    <w:multiLevelType w:val="hybridMultilevel"/>
    <w:tmpl w:val="A9080DF6"/>
    <w:lvl w:ilvl="0" w:tplc="F4DC5E86">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A9571E"/>
    <w:multiLevelType w:val="hybridMultilevel"/>
    <w:tmpl w:val="95E26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493783"/>
    <w:multiLevelType w:val="hybridMultilevel"/>
    <w:tmpl w:val="E1EE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EA6EAE"/>
    <w:multiLevelType w:val="hybridMultilevel"/>
    <w:tmpl w:val="404C17DC"/>
    <w:lvl w:ilvl="0" w:tplc="BFE65A5A">
      <w:start w:val="1"/>
      <w:numFmt w:val="upperLetter"/>
      <w:lvlText w:val="%1."/>
      <w:lvlJc w:val="left"/>
      <w:pPr>
        <w:tabs>
          <w:tab w:val="num" w:pos="450"/>
        </w:tabs>
        <w:ind w:left="450" w:hanging="360"/>
      </w:pPr>
      <w:rPr>
        <w:rFonts w:hint="default"/>
        <w:i w:val="0"/>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15:restartNumberingAfterBreak="0">
    <w:nsid w:val="0CF24544"/>
    <w:multiLevelType w:val="hybridMultilevel"/>
    <w:tmpl w:val="15140AF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0F364823"/>
    <w:multiLevelType w:val="hybridMultilevel"/>
    <w:tmpl w:val="3B106582"/>
    <w:lvl w:ilvl="0" w:tplc="483475F6">
      <w:start w:val="1"/>
      <w:numFmt w:val="decimal"/>
      <w:lvlText w:val="%1."/>
      <w:lvlJc w:val="left"/>
      <w:pPr>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101233DB"/>
    <w:multiLevelType w:val="hybridMultilevel"/>
    <w:tmpl w:val="1E5C16F6"/>
    <w:lvl w:ilvl="0" w:tplc="04FE0682">
      <w:start w:val="2"/>
      <w:numFmt w:val="decimal"/>
      <w:lvlText w:val="%1."/>
      <w:lvlJc w:val="left"/>
      <w:pPr>
        <w:tabs>
          <w:tab w:val="num" w:pos="1170"/>
        </w:tabs>
        <w:ind w:left="11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8F5F68"/>
    <w:multiLevelType w:val="hybridMultilevel"/>
    <w:tmpl w:val="AC282F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3EB4F9A"/>
    <w:multiLevelType w:val="hybridMultilevel"/>
    <w:tmpl w:val="22F4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873DD2"/>
    <w:multiLevelType w:val="hybridMultilevel"/>
    <w:tmpl w:val="404C17DC"/>
    <w:lvl w:ilvl="0" w:tplc="BFE65A5A">
      <w:start w:val="1"/>
      <w:numFmt w:val="upperLetter"/>
      <w:lvlText w:val="%1."/>
      <w:lvlJc w:val="left"/>
      <w:pPr>
        <w:tabs>
          <w:tab w:val="num" w:pos="450"/>
        </w:tabs>
        <w:ind w:left="450" w:hanging="360"/>
      </w:pPr>
      <w:rPr>
        <w:rFonts w:hint="default"/>
        <w:i w:val="0"/>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188E26E1"/>
    <w:multiLevelType w:val="hybridMultilevel"/>
    <w:tmpl w:val="1B2E2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2B438B"/>
    <w:multiLevelType w:val="hybridMultilevel"/>
    <w:tmpl w:val="A9080DF6"/>
    <w:lvl w:ilvl="0" w:tplc="F4DC5E86">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440999"/>
    <w:multiLevelType w:val="hybridMultilevel"/>
    <w:tmpl w:val="95E26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A207A1B"/>
    <w:multiLevelType w:val="singleLevel"/>
    <w:tmpl w:val="7FD0F5B0"/>
    <w:lvl w:ilvl="0">
      <w:start w:val="5"/>
      <w:numFmt w:val="lowerLetter"/>
      <w:lvlText w:val="%1."/>
      <w:lvlJc w:val="left"/>
      <w:pPr>
        <w:tabs>
          <w:tab w:val="num" w:pos="720"/>
        </w:tabs>
        <w:ind w:left="720" w:hanging="360"/>
      </w:pPr>
      <w:rPr>
        <w:rFonts w:hint="default"/>
        <w:u w:val="none"/>
      </w:rPr>
    </w:lvl>
  </w:abstractNum>
  <w:abstractNum w:abstractNumId="21" w15:restartNumberingAfterBreak="0">
    <w:nsid w:val="1B1939B1"/>
    <w:multiLevelType w:val="hybridMultilevel"/>
    <w:tmpl w:val="42DAF822"/>
    <w:lvl w:ilvl="0" w:tplc="483475F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E139D5"/>
    <w:multiLevelType w:val="hybridMultilevel"/>
    <w:tmpl w:val="A9080DF6"/>
    <w:lvl w:ilvl="0" w:tplc="F4DC5E86">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852751"/>
    <w:multiLevelType w:val="hybridMultilevel"/>
    <w:tmpl w:val="0C789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531827"/>
    <w:multiLevelType w:val="hybridMultilevel"/>
    <w:tmpl w:val="1B2E2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746F84"/>
    <w:multiLevelType w:val="hybridMultilevel"/>
    <w:tmpl w:val="B51ED66C"/>
    <w:lvl w:ilvl="0" w:tplc="04090015">
      <w:start w:val="1"/>
      <w:numFmt w:val="upperLetter"/>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1EE14487"/>
    <w:multiLevelType w:val="hybridMultilevel"/>
    <w:tmpl w:val="FE28F0C4"/>
    <w:lvl w:ilvl="0" w:tplc="717640EA">
      <w:start w:val="1"/>
      <w:numFmt w:val="upperLetter"/>
      <w:lvlText w:val="%1."/>
      <w:lvlJc w:val="left"/>
      <w:pPr>
        <w:tabs>
          <w:tab w:val="num" w:pos="1500"/>
        </w:tabs>
        <w:ind w:left="1500" w:hanging="4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4370DD"/>
    <w:multiLevelType w:val="hybridMultilevel"/>
    <w:tmpl w:val="1B444476"/>
    <w:lvl w:ilvl="0" w:tplc="044A0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0B2C0E"/>
    <w:multiLevelType w:val="hybridMultilevel"/>
    <w:tmpl w:val="55C6F096"/>
    <w:lvl w:ilvl="0" w:tplc="04090015">
      <w:start w:val="1"/>
      <w:numFmt w:val="upperLetter"/>
      <w:lvlText w:val="%1."/>
      <w:lvlJc w:val="left"/>
      <w:pPr>
        <w:ind w:left="720" w:hanging="360"/>
      </w:pPr>
    </w:lvl>
    <w:lvl w:ilvl="1" w:tplc="483475F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0939E6"/>
    <w:multiLevelType w:val="hybridMultilevel"/>
    <w:tmpl w:val="DD0491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38428D9"/>
    <w:multiLevelType w:val="hybridMultilevel"/>
    <w:tmpl w:val="4C56065E"/>
    <w:lvl w:ilvl="0" w:tplc="E5326EA0">
      <w:start w:val="1"/>
      <w:numFmt w:val="decimal"/>
      <w:lvlText w:val="B.%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B3369E"/>
    <w:multiLevelType w:val="hybridMultilevel"/>
    <w:tmpl w:val="FE28F0C4"/>
    <w:lvl w:ilvl="0" w:tplc="717640EA">
      <w:start w:val="1"/>
      <w:numFmt w:val="upperLetter"/>
      <w:lvlText w:val="%1."/>
      <w:lvlJc w:val="left"/>
      <w:pPr>
        <w:tabs>
          <w:tab w:val="num" w:pos="1500"/>
        </w:tabs>
        <w:ind w:left="1500" w:hanging="4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E51B39"/>
    <w:multiLevelType w:val="hybridMultilevel"/>
    <w:tmpl w:val="C074B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EB070F"/>
    <w:multiLevelType w:val="hybridMultilevel"/>
    <w:tmpl w:val="A9080DF6"/>
    <w:lvl w:ilvl="0" w:tplc="F4DC5E86">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1A16C0"/>
    <w:multiLevelType w:val="hybridMultilevel"/>
    <w:tmpl w:val="E6609A4C"/>
    <w:lvl w:ilvl="0" w:tplc="2542A2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61E0256"/>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263F7146"/>
    <w:multiLevelType w:val="hybridMultilevel"/>
    <w:tmpl w:val="AC282F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72D1953"/>
    <w:multiLevelType w:val="hybridMultilevel"/>
    <w:tmpl w:val="E1EE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9248FB"/>
    <w:multiLevelType w:val="hybridMultilevel"/>
    <w:tmpl w:val="FE28F0C4"/>
    <w:lvl w:ilvl="0" w:tplc="717640EA">
      <w:start w:val="1"/>
      <w:numFmt w:val="upperLetter"/>
      <w:lvlText w:val="%1."/>
      <w:lvlJc w:val="left"/>
      <w:pPr>
        <w:tabs>
          <w:tab w:val="num" w:pos="1500"/>
        </w:tabs>
        <w:ind w:left="1500" w:hanging="4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B34176"/>
    <w:multiLevelType w:val="singleLevel"/>
    <w:tmpl w:val="3EA46B58"/>
    <w:lvl w:ilvl="0">
      <w:start w:val="4"/>
      <w:numFmt w:val="lowerLetter"/>
      <w:lvlText w:val="%1."/>
      <w:lvlJc w:val="left"/>
      <w:pPr>
        <w:tabs>
          <w:tab w:val="num" w:pos="777"/>
        </w:tabs>
        <w:ind w:left="777" w:hanging="360"/>
      </w:pPr>
      <w:rPr>
        <w:rFonts w:hint="default"/>
        <w:u w:val="none"/>
      </w:rPr>
    </w:lvl>
  </w:abstractNum>
  <w:abstractNum w:abstractNumId="40" w15:restartNumberingAfterBreak="0">
    <w:nsid w:val="27D140D4"/>
    <w:multiLevelType w:val="hybridMultilevel"/>
    <w:tmpl w:val="15140AF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29236331"/>
    <w:multiLevelType w:val="hybridMultilevel"/>
    <w:tmpl w:val="C7244B9E"/>
    <w:lvl w:ilvl="0" w:tplc="483475F6">
      <w:start w:val="1"/>
      <w:numFmt w:val="decimal"/>
      <w:lvlText w:val="%1."/>
      <w:lvlJc w:val="left"/>
      <w:pPr>
        <w:ind w:left="1440" w:hanging="360"/>
      </w:pPr>
      <w:rPr>
        <w:rFonts w:hint="default"/>
      </w:rPr>
    </w:lvl>
    <w:lvl w:ilvl="1" w:tplc="5EECE47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8B7D11"/>
    <w:multiLevelType w:val="hybridMultilevel"/>
    <w:tmpl w:val="A9080DF6"/>
    <w:lvl w:ilvl="0" w:tplc="F4DC5E86">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207EC8"/>
    <w:multiLevelType w:val="hybridMultilevel"/>
    <w:tmpl w:val="E1EE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602BDE"/>
    <w:multiLevelType w:val="hybridMultilevel"/>
    <w:tmpl w:val="36E8E4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D375400"/>
    <w:multiLevelType w:val="hybridMultilevel"/>
    <w:tmpl w:val="82D6C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D6254F1"/>
    <w:multiLevelType w:val="hybridMultilevel"/>
    <w:tmpl w:val="42DAF822"/>
    <w:lvl w:ilvl="0" w:tplc="483475F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7A77BF"/>
    <w:multiLevelType w:val="hybridMultilevel"/>
    <w:tmpl w:val="4E2E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B934AE"/>
    <w:multiLevelType w:val="hybridMultilevel"/>
    <w:tmpl w:val="530EA0EE"/>
    <w:lvl w:ilvl="0" w:tplc="717640EA">
      <w:start w:val="1"/>
      <w:numFmt w:val="upperLetter"/>
      <w:lvlText w:val="%1."/>
      <w:lvlJc w:val="left"/>
      <w:pPr>
        <w:tabs>
          <w:tab w:val="num" w:pos="1500"/>
        </w:tabs>
        <w:ind w:left="1500" w:hanging="4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557E20"/>
    <w:multiLevelType w:val="hybridMultilevel"/>
    <w:tmpl w:val="404C17DC"/>
    <w:lvl w:ilvl="0" w:tplc="BFE65A5A">
      <w:start w:val="1"/>
      <w:numFmt w:val="upperLetter"/>
      <w:lvlText w:val="%1."/>
      <w:lvlJc w:val="left"/>
      <w:pPr>
        <w:tabs>
          <w:tab w:val="num" w:pos="450"/>
        </w:tabs>
        <w:ind w:left="450" w:hanging="360"/>
      </w:pPr>
      <w:rPr>
        <w:rFonts w:hint="default"/>
        <w:i w:val="0"/>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0" w15:restartNumberingAfterBreak="0">
    <w:nsid w:val="33C013BB"/>
    <w:multiLevelType w:val="hybridMultilevel"/>
    <w:tmpl w:val="D658A0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51451A"/>
    <w:multiLevelType w:val="singleLevel"/>
    <w:tmpl w:val="7534D1D8"/>
    <w:lvl w:ilvl="0">
      <w:start w:val="8"/>
      <w:numFmt w:val="lowerLetter"/>
      <w:lvlText w:val="%1."/>
      <w:lvlJc w:val="left"/>
      <w:pPr>
        <w:tabs>
          <w:tab w:val="num" w:pos="720"/>
        </w:tabs>
        <w:ind w:left="720" w:hanging="360"/>
      </w:pPr>
      <w:rPr>
        <w:rFonts w:hint="default"/>
      </w:rPr>
    </w:lvl>
  </w:abstractNum>
  <w:abstractNum w:abstractNumId="52" w15:restartNumberingAfterBreak="0">
    <w:nsid w:val="3704631B"/>
    <w:multiLevelType w:val="hybridMultilevel"/>
    <w:tmpl w:val="A9080DF6"/>
    <w:lvl w:ilvl="0" w:tplc="F4DC5E86">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5854CB"/>
    <w:multiLevelType w:val="hybridMultilevel"/>
    <w:tmpl w:val="E1EE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B94B19"/>
    <w:multiLevelType w:val="hybridMultilevel"/>
    <w:tmpl w:val="6C78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C5F487B"/>
    <w:multiLevelType w:val="hybridMultilevel"/>
    <w:tmpl w:val="A9080DF6"/>
    <w:lvl w:ilvl="0" w:tplc="F4DC5E86">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6A1EF8"/>
    <w:multiLevelType w:val="hybridMultilevel"/>
    <w:tmpl w:val="AE3E25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ED76C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3F876C19"/>
    <w:multiLevelType w:val="hybridMultilevel"/>
    <w:tmpl w:val="A380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CE587B"/>
    <w:multiLevelType w:val="hybridMultilevel"/>
    <w:tmpl w:val="404C17DC"/>
    <w:lvl w:ilvl="0" w:tplc="BFE65A5A">
      <w:start w:val="1"/>
      <w:numFmt w:val="upperLetter"/>
      <w:lvlText w:val="%1."/>
      <w:lvlJc w:val="left"/>
      <w:pPr>
        <w:tabs>
          <w:tab w:val="num" w:pos="450"/>
        </w:tabs>
        <w:ind w:left="450" w:hanging="360"/>
      </w:pPr>
      <w:rPr>
        <w:rFonts w:hint="default"/>
        <w:i w:val="0"/>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0" w15:restartNumberingAfterBreak="0">
    <w:nsid w:val="41161E3B"/>
    <w:multiLevelType w:val="hybridMultilevel"/>
    <w:tmpl w:val="A9080DF6"/>
    <w:lvl w:ilvl="0" w:tplc="F4DC5E86">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3403FF2"/>
    <w:multiLevelType w:val="hybridMultilevel"/>
    <w:tmpl w:val="E1EE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44137F2"/>
    <w:multiLevelType w:val="hybridMultilevel"/>
    <w:tmpl w:val="FE28F0C4"/>
    <w:lvl w:ilvl="0" w:tplc="717640EA">
      <w:start w:val="1"/>
      <w:numFmt w:val="upperLetter"/>
      <w:lvlText w:val="%1."/>
      <w:lvlJc w:val="left"/>
      <w:pPr>
        <w:tabs>
          <w:tab w:val="num" w:pos="1500"/>
        </w:tabs>
        <w:ind w:left="1500" w:hanging="4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48E3C3B"/>
    <w:multiLevelType w:val="hybridMultilevel"/>
    <w:tmpl w:val="99749CD4"/>
    <w:lvl w:ilvl="0" w:tplc="19E4BDA2">
      <w:start w:val="1"/>
      <w:numFmt w:val="lowerRoman"/>
      <w:lvlText w:val="(%1)"/>
      <w:lvlJc w:val="left"/>
      <w:pPr>
        <w:tabs>
          <w:tab w:val="num" w:pos="1170"/>
        </w:tabs>
        <w:ind w:left="1170" w:hanging="72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4" w15:restartNumberingAfterBreak="0">
    <w:nsid w:val="44C73D0E"/>
    <w:multiLevelType w:val="hybridMultilevel"/>
    <w:tmpl w:val="A872ACBC"/>
    <w:lvl w:ilvl="0" w:tplc="35BA963A">
      <w:start w:val="1"/>
      <w:numFmt w:val="upperLetter"/>
      <w:lvlText w:val="%1."/>
      <w:lvlJc w:val="left"/>
      <w:pPr>
        <w:tabs>
          <w:tab w:val="num" w:pos="450"/>
        </w:tabs>
        <w:ind w:left="450" w:hanging="360"/>
      </w:pPr>
      <w:rPr>
        <w:rFonts w:hint="default"/>
      </w:rPr>
    </w:lvl>
    <w:lvl w:ilvl="1" w:tplc="A3C2D4D6">
      <w:start w:val="1"/>
      <w:numFmt w:val="decimal"/>
      <w:lvlText w:val="(%2)"/>
      <w:lvlJc w:val="left"/>
      <w:pPr>
        <w:tabs>
          <w:tab w:val="num" w:pos="1080"/>
        </w:tabs>
        <w:ind w:left="1080" w:hanging="360"/>
      </w:pPr>
      <w:rPr>
        <w:rFonts w:hint="default"/>
      </w:rPr>
    </w:lvl>
    <w:lvl w:ilvl="2" w:tplc="4F0020FC">
      <w:start w:val="3"/>
      <w:numFmt w:val="lowerRoman"/>
      <w:lvlText w:val="(%3)"/>
      <w:lvlJc w:val="left"/>
      <w:pPr>
        <w:tabs>
          <w:tab w:val="num" w:pos="2340"/>
        </w:tabs>
        <w:ind w:left="2340" w:hanging="720"/>
      </w:pPr>
      <w:rPr>
        <w:rFonts w:hint="default"/>
      </w:rPr>
    </w:lvl>
    <w:lvl w:ilvl="3" w:tplc="14C4F772">
      <w:start w:val="10"/>
      <w:numFmt w:val="lowerLetter"/>
      <w:lvlText w:val="%4."/>
      <w:lvlJc w:val="left"/>
      <w:pPr>
        <w:tabs>
          <w:tab w:val="num" w:pos="2520"/>
        </w:tabs>
        <w:ind w:left="2520" w:hanging="360"/>
      </w:pPr>
      <w:rPr>
        <w:rFonts w:hint="default"/>
      </w:rPr>
    </w:lvl>
    <w:lvl w:ilvl="4" w:tplc="2CC2999E">
      <w:numFmt w:val="bullet"/>
      <w:lvlText w:val="•"/>
      <w:lvlJc w:val="left"/>
      <w:pPr>
        <w:ind w:left="3240" w:hanging="360"/>
      </w:pPr>
      <w:rPr>
        <w:rFonts w:ascii="Times" w:eastAsia="Times New Roman" w:hAnsi="Times" w:cs="Times" w:hint="default"/>
      </w:rPr>
    </w:lvl>
    <w:lvl w:ilvl="5" w:tplc="35BA963A">
      <w:start w:val="1"/>
      <w:numFmt w:val="upperLetter"/>
      <w:lvlText w:val="%6."/>
      <w:lvlJc w:val="left"/>
      <w:pPr>
        <w:tabs>
          <w:tab w:val="num" w:pos="4140"/>
        </w:tabs>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5CE32FA"/>
    <w:multiLevelType w:val="hybridMultilevel"/>
    <w:tmpl w:val="404C17DC"/>
    <w:lvl w:ilvl="0" w:tplc="BFE65A5A">
      <w:start w:val="1"/>
      <w:numFmt w:val="upperLetter"/>
      <w:lvlText w:val="%1."/>
      <w:lvlJc w:val="left"/>
      <w:pPr>
        <w:tabs>
          <w:tab w:val="num" w:pos="450"/>
        </w:tabs>
        <w:ind w:left="450" w:hanging="360"/>
      </w:pPr>
      <w:rPr>
        <w:rFonts w:hint="default"/>
        <w:i w:val="0"/>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6" w15:restartNumberingAfterBreak="0">
    <w:nsid w:val="46C712FB"/>
    <w:multiLevelType w:val="hybridMultilevel"/>
    <w:tmpl w:val="C8DC4706"/>
    <w:lvl w:ilvl="0" w:tplc="3A5AE726">
      <w:start w:val="4"/>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48F6540B"/>
    <w:multiLevelType w:val="hybridMultilevel"/>
    <w:tmpl w:val="DD0491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9852E4C"/>
    <w:multiLevelType w:val="hybridMultilevel"/>
    <w:tmpl w:val="404C17DC"/>
    <w:lvl w:ilvl="0" w:tplc="BFE65A5A">
      <w:start w:val="1"/>
      <w:numFmt w:val="upperLetter"/>
      <w:lvlText w:val="%1."/>
      <w:lvlJc w:val="left"/>
      <w:pPr>
        <w:tabs>
          <w:tab w:val="num" w:pos="450"/>
        </w:tabs>
        <w:ind w:left="450" w:hanging="360"/>
      </w:pPr>
      <w:rPr>
        <w:rFonts w:hint="default"/>
        <w:i w:val="0"/>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9" w15:restartNumberingAfterBreak="0">
    <w:nsid w:val="4B6B7E02"/>
    <w:multiLevelType w:val="hybridMultilevel"/>
    <w:tmpl w:val="A9080DF6"/>
    <w:lvl w:ilvl="0" w:tplc="F4DC5E86">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745D52"/>
    <w:multiLevelType w:val="hybridMultilevel"/>
    <w:tmpl w:val="FE28F0C4"/>
    <w:lvl w:ilvl="0" w:tplc="717640EA">
      <w:start w:val="1"/>
      <w:numFmt w:val="upperLetter"/>
      <w:lvlText w:val="%1."/>
      <w:lvlJc w:val="left"/>
      <w:pPr>
        <w:tabs>
          <w:tab w:val="num" w:pos="1500"/>
        </w:tabs>
        <w:ind w:left="1500" w:hanging="4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801959"/>
    <w:multiLevelType w:val="singleLevel"/>
    <w:tmpl w:val="2C96C574"/>
    <w:lvl w:ilvl="0">
      <w:start w:val="1"/>
      <w:numFmt w:val="lowerLetter"/>
      <w:lvlText w:val="%1."/>
      <w:lvlJc w:val="left"/>
      <w:pPr>
        <w:tabs>
          <w:tab w:val="num" w:pos="720"/>
        </w:tabs>
        <w:ind w:left="720" w:hanging="360"/>
      </w:pPr>
      <w:rPr>
        <w:rFonts w:hint="default"/>
        <w:u w:val="none"/>
      </w:rPr>
    </w:lvl>
  </w:abstractNum>
  <w:abstractNum w:abstractNumId="72" w15:restartNumberingAfterBreak="0">
    <w:nsid w:val="51137C43"/>
    <w:multiLevelType w:val="hybridMultilevel"/>
    <w:tmpl w:val="404C17DC"/>
    <w:lvl w:ilvl="0" w:tplc="BFE65A5A">
      <w:start w:val="1"/>
      <w:numFmt w:val="upperLetter"/>
      <w:lvlText w:val="%1."/>
      <w:lvlJc w:val="left"/>
      <w:pPr>
        <w:tabs>
          <w:tab w:val="num" w:pos="450"/>
        </w:tabs>
        <w:ind w:left="450" w:hanging="360"/>
      </w:pPr>
      <w:rPr>
        <w:rFonts w:hint="default"/>
        <w:i w:val="0"/>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3" w15:restartNumberingAfterBreak="0">
    <w:nsid w:val="52BC35DA"/>
    <w:multiLevelType w:val="hybridMultilevel"/>
    <w:tmpl w:val="FE28F0C4"/>
    <w:lvl w:ilvl="0" w:tplc="717640EA">
      <w:start w:val="1"/>
      <w:numFmt w:val="upperLetter"/>
      <w:lvlText w:val="%1."/>
      <w:lvlJc w:val="left"/>
      <w:pPr>
        <w:tabs>
          <w:tab w:val="num" w:pos="1500"/>
        </w:tabs>
        <w:ind w:left="1500" w:hanging="4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45F0D94"/>
    <w:multiLevelType w:val="hybridMultilevel"/>
    <w:tmpl w:val="530EA0EE"/>
    <w:lvl w:ilvl="0" w:tplc="717640EA">
      <w:start w:val="1"/>
      <w:numFmt w:val="upperLetter"/>
      <w:lvlText w:val="%1."/>
      <w:lvlJc w:val="left"/>
      <w:pPr>
        <w:tabs>
          <w:tab w:val="num" w:pos="1500"/>
        </w:tabs>
        <w:ind w:left="1500" w:hanging="4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BD6A58"/>
    <w:multiLevelType w:val="hybridMultilevel"/>
    <w:tmpl w:val="404C17DC"/>
    <w:lvl w:ilvl="0" w:tplc="BFE65A5A">
      <w:start w:val="1"/>
      <w:numFmt w:val="upperLetter"/>
      <w:lvlText w:val="%1."/>
      <w:lvlJc w:val="left"/>
      <w:pPr>
        <w:tabs>
          <w:tab w:val="num" w:pos="450"/>
        </w:tabs>
        <w:ind w:left="450" w:hanging="360"/>
      </w:pPr>
      <w:rPr>
        <w:rFonts w:hint="default"/>
        <w:i w:val="0"/>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6" w15:restartNumberingAfterBreak="0">
    <w:nsid w:val="56321320"/>
    <w:multiLevelType w:val="hybridMultilevel"/>
    <w:tmpl w:val="D8E2EC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6513902"/>
    <w:multiLevelType w:val="singleLevel"/>
    <w:tmpl w:val="57409640"/>
    <w:lvl w:ilvl="0">
      <w:start w:val="1"/>
      <w:numFmt w:val="bullet"/>
      <w:pStyle w:val="CDMMemoBULLET"/>
      <w:lvlText w:val=""/>
      <w:lvlJc w:val="left"/>
      <w:pPr>
        <w:tabs>
          <w:tab w:val="num" w:pos="360"/>
        </w:tabs>
        <w:ind w:left="360" w:hanging="360"/>
      </w:pPr>
      <w:rPr>
        <w:rFonts w:ascii="Wingdings" w:hAnsi="Wingdings" w:hint="default"/>
        <w:sz w:val="16"/>
      </w:rPr>
    </w:lvl>
  </w:abstractNum>
  <w:abstractNum w:abstractNumId="78" w15:restartNumberingAfterBreak="0">
    <w:nsid w:val="57DB2655"/>
    <w:multiLevelType w:val="hybridMultilevel"/>
    <w:tmpl w:val="EC8427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89B756A"/>
    <w:multiLevelType w:val="hybridMultilevel"/>
    <w:tmpl w:val="871A6B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8BC7C2C"/>
    <w:multiLevelType w:val="hybridMultilevel"/>
    <w:tmpl w:val="62889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9196B7D"/>
    <w:multiLevelType w:val="hybridMultilevel"/>
    <w:tmpl w:val="EBCE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9BF44B8"/>
    <w:multiLevelType w:val="hybridMultilevel"/>
    <w:tmpl w:val="CFA0B5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B4A5D04"/>
    <w:multiLevelType w:val="hybridMultilevel"/>
    <w:tmpl w:val="404C17DC"/>
    <w:lvl w:ilvl="0" w:tplc="42AA01E2">
      <w:start w:val="2"/>
      <w:numFmt w:val="upperLetter"/>
      <w:lvlText w:val="%1."/>
      <w:lvlJc w:val="left"/>
      <w:pPr>
        <w:tabs>
          <w:tab w:val="num" w:pos="450"/>
        </w:tabs>
        <w:ind w:left="450" w:hanging="360"/>
      </w:pPr>
      <w:rPr>
        <w:rFonts w:hint="default"/>
        <w:i w:val="0"/>
      </w:rPr>
    </w:lvl>
    <w:lvl w:ilvl="1" w:tplc="0409000F">
      <w:start w:val="1"/>
      <w:numFmt w:val="decimal"/>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0F">
      <w:start w:val="1"/>
      <w:numFmt w:val="decimal"/>
      <w:lvlText w:val="%6."/>
      <w:lvlJc w:val="left"/>
      <w:pPr>
        <w:tabs>
          <w:tab w:val="num" w:pos="4230"/>
        </w:tabs>
        <w:ind w:left="4230" w:hanging="36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4" w15:restartNumberingAfterBreak="0">
    <w:nsid w:val="5BE82047"/>
    <w:multiLevelType w:val="hybridMultilevel"/>
    <w:tmpl w:val="EDD006FC"/>
    <w:lvl w:ilvl="0" w:tplc="4096431A">
      <w:start w:val="2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60155D27"/>
    <w:multiLevelType w:val="hybridMultilevel"/>
    <w:tmpl w:val="FE28F0C4"/>
    <w:lvl w:ilvl="0" w:tplc="717640EA">
      <w:start w:val="1"/>
      <w:numFmt w:val="upperLetter"/>
      <w:lvlText w:val="%1."/>
      <w:lvlJc w:val="left"/>
      <w:pPr>
        <w:tabs>
          <w:tab w:val="num" w:pos="1500"/>
        </w:tabs>
        <w:ind w:left="1500" w:hanging="4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0A1888"/>
    <w:multiLevelType w:val="hybridMultilevel"/>
    <w:tmpl w:val="843ECAE8"/>
    <w:lvl w:ilvl="0" w:tplc="26AABF12">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1623D5E"/>
    <w:multiLevelType w:val="hybridMultilevel"/>
    <w:tmpl w:val="15140AF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8" w15:restartNumberingAfterBreak="0">
    <w:nsid w:val="63AA43A0"/>
    <w:multiLevelType w:val="hybridMultilevel"/>
    <w:tmpl w:val="FE28F0C4"/>
    <w:lvl w:ilvl="0" w:tplc="717640EA">
      <w:start w:val="1"/>
      <w:numFmt w:val="upperLetter"/>
      <w:lvlText w:val="%1."/>
      <w:lvlJc w:val="left"/>
      <w:pPr>
        <w:tabs>
          <w:tab w:val="num" w:pos="1500"/>
        </w:tabs>
        <w:ind w:left="1500" w:hanging="4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5D43656"/>
    <w:multiLevelType w:val="hybridMultilevel"/>
    <w:tmpl w:val="1B2E2836"/>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6C14073"/>
    <w:multiLevelType w:val="hybridMultilevel"/>
    <w:tmpl w:val="9E084ADA"/>
    <w:lvl w:ilvl="0" w:tplc="B8D65F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1" w15:restartNumberingAfterBreak="0">
    <w:nsid w:val="66D11B64"/>
    <w:multiLevelType w:val="hybridMultilevel"/>
    <w:tmpl w:val="30D8381C"/>
    <w:lvl w:ilvl="0" w:tplc="BC2A077A">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6F81729"/>
    <w:multiLevelType w:val="hybridMultilevel"/>
    <w:tmpl w:val="FE28F0C4"/>
    <w:lvl w:ilvl="0" w:tplc="717640EA">
      <w:start w:val="1"/>
      <w:numFmt w:val="upperLetter"/>
      <w:lvlText w:val="%1."/>
      <w:lvlJc w:val="left"/>
      <w:pPr>
        <w:tabs>
          <w:tab w:val="num" w:pos="1500"/>
        </w:tabs>
        <w:ind w:left="1500" w:hanging="4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73A5DEB"/>
    <w:multiLevelType w:val="hybridMultilevel"/>
    <w:tmpl w:val="A9080DF6"/>
    <w:lvl w:ilvl="0" w:tplc="F4DC5E86">
      <w:start w:val="1"/>
      <w:numFmt w:val="decimal"/>
      <w:lvlText w:val="%1."/>
      <w:lvlJc w:val="left"/>
      <w:pPr>
        <w:ind w:left="144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9761D79"/>
    <w:multiLevelType w:val="hybridMultilevel"/>
    <w:tmpl w:val="1B2E2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A452DFE"/>
    <w:multiLevelType w:val="hybridMultilevel"/>
    <w:tmpl w:val="62889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6A77351B"/>
    <w:multiLevelType w:val="hybridMultilevel"/>
    <w:tmpl w:val="1B2E2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A784F76"/>
    <w:multiLevelType w:val="hybridMultilevel"/>
    <w:tmpl w:val="A9080DF6"/>
    <w:lvl w:ilvl="0" w:tplc="F4DC5E86">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BC374A5"/>
    <w:multiLevelType w:val="hybridMultilevel"/>
    <w:tmpl w:val="B51ED66C"/>
    <w:lvl w:ilvl="0" w:tplc="04090015">
      <w:start w:val="1"/>
      <w:numFmt w:val="upperLetter"/>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9" w15:restartNumberingAfterBreak="0">
    <w:nsid w:val="6CFD03C2"/>
    <w:multiLevelType w:val="hybridMultilevel"/>
    <w:tmpl w:val="8C4CC3FA"/>
    <w:lvl w:ilvl="0" w:tplc="652CC5C6">
      <w:start w:val="1"/>
      <w:numFmt w:val="none"/>
      <w:lvlText w:val="A."/>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5D5AB0"/>
    <w:multiLevelType w:val="hybridMultilevel"/>
    <w:tmpl w:val="F80216A8"/>
    <w:lvl w:ilvl="0" w:tplc="5F140DE8">
      <w:start w:val="1"/>
      <w:numFmt w:val="upperLetter"/>
      <w:pStyle w:val="StyleStyleAct167SectionHeadersABrownAuto"/>
      <w:lvlText w:val="%1."/>
      <w:lvlJc w:val="left"/>
      <w:pPr>
        <w:tabs>
          <w:tab w:val="num" w:pos="720"/>
        </w:tabs>
        <w:ind w:left="72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F14231C"/>
    <w:multiLevelType w:val="hybridMultilevel"/>
    <w:tmpl w:val="FE28F0C4"/>
    <w:lvl w:ilvl="0" w:tplc="717640EA">
      <w:start w:val="1"/>
      <w:numFmt w:val="upperLetter"/>
      <w:lvlText w:val="%1."/>
      <w:lvlJc w:val="left"/>
      <w:pPr>
        <w:tabs>
          <w:tab w:val="num" w:pos="1500"/>
        </w:tabs>
        <w:ind w:left="1500" w:hanging="4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F155041"/>
    <w:multiLevelType w:val="hybridMultilevel"/>
    <w:tmpl w:val="404C17DC"/>
    <w:lvl w:ilvl="0" w:tplc="BFE65A5A">
      <w:start w:val="1"/>
      <w:numFmt w:val="upperLetter"/>
      <w:lvlText w:val="%1."/>
      <w:lvlJc w:val="left"/>
      <w:pPr>
        <w:tabs>
          <w:tab w:val="num" w:pos="450"/>
        </w:tabs>
        <w:ind w:left="450" w:hanging="360"/>
      </w:pPr>
      <w:rPr>
        <w:rFonts w:hint="default"/>
        <w:i w:val="0"/>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3" w15:restartNumberingAfterBreak="0">
    <w:nsid w:val="729C228C"/>
    <w:multiLevelType w:val="hybridMultilevel"/>
    <w:tmpl w:val="FE28F0C4"/>
    <w:lvl w:ilvl="0" w:tplc="717640EA">
      <w:start w:val="1"/>
      <w:numFmt w:val="upperLetter"/>
      <w:lvlText w:val="%1."/>
      <w:lvlJc w:val="left"/>
      <w:pPr>
        <w:tabs>
          <w:tab w:val="num" w:pos="1500"/>
        </w:tabs>
        <w:ind w:left="1500" w:hanging="4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C82AE3"/>
    <w:multiLevelType w:val="hybridMultilevel"/>
    <w:tmpl w:val="871A6B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37B047D"/>
    <w:multiLevelType w:val="hybridMultilevel"/>
    <w:tmpl w:val="A9080DF6"/>
    <w:lvl w:ilvl="0" w:tplc="F4DC5E86">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43F5A73"/>
    <w:multiLevelType w:val="hybridMultilevel"/>
    <w:tmpl w:val="D8E2EC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479053D"/>
    <w:multiLevelType w:val="hybridMultilevel"/>
    <w:tmpl w:val="A9080DF6"/>
    <w:lvl w:ilvl="0" w:tplc="F4DC5E86">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4BB019A"/>
    <w:multiLevelType w:val="hybridMultilevel"/>
    <w:tmpl w:val="400A0A56"/>
    <w:lvl w:ilvl="0" w:tplc="BFE65A5A">
      <w:start w:val="7"/>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9" w15:restartNumberingAfterBreak="0">
    <w:nsid w:val="75DC3F7C"/>
    <w:multiLevelType w:val="hybridMultilevel"/>
    <w:tmpl w:val="35E28AD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5E060D2"/>
    <w:multiLevelType w:val="hybridMultilevel"/>
    <w:tmpl w:val="51909A3E"/>
    <w:lvl w:ilvl="0" w:tplc="0FD0EDD0">
      <w:start w:val="1"/>
      <w:numFmt w:val="decimal"/>
      <w:lvlText w:val="%1."/>
      <w:lvlJc w:val="left"/>
      <w:pPr>
        <w:tabs>
          <w:tab w:val="num" w:pos="-1080"/>
        </w:tabs>
        <w:ind w:left="360" w:hanging="360"/>
      </w:pPr>
      <w:rPr>
        <w:rFonts w:hint="default"/>
        <w:sz w:val="24"/>
        <w:szCs w:val="24"/>
      </w:r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1" w15:restartNumberingAfterBreak="0">
    <w:nsid w:val="77AE2AF6"/>
    <w:multiLevelType w:val="hybridMultilevel"/>
    <w:tmpl w:val="B51ED66C"/>
    <w:lvl w:ilvl="0" w:tplc="D58E223A">
      <w:start w:val="2"/>
      <w:numFmt w:val="upperLetter"/>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2" w15:restartNumberingAfterBreak="0">
    <w:nsid w:val="77C0601E"/>
    <w:multiLevelType w:val="hybridMultilevel"/>
    <w:tmpl w:val="328EC620"/>
    <w:lvl w:ilvl="0" w:tplc="439C17C2">
      <w:start w:val="2"/>
      <w:numFmt w:val="upperLetter"/>
      <w:lvlText w:val="%1."/>
      <w:lvlJc w:val="left"/>
      <w:pPr>
        <w:tabs>
          <w:tab w:val="num" w:pos="810"/>
        </w:tabs>
        <w:ind w:left="81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3" w15:restartNumberingAfterBreak="0">
    <w:nsid w:val="7AB54901"/>
    <w:multiLevelType w:val="hybridMultilevel"/>
    <w:tmpl w:val="CFA0B5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7B3500FC"/>
    <w:multiLevelType w:val="hybridMultilevel"/>
    <w:tmpl w:val="0A42D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C650F14"/>
    <w:multiLevelType w:val="hybridMultilevel"/>
    <w:tmpl w:val="A9080DF6"/>
    <w:lvl w:ilvl="0" w:tplc="F4DC5E86">
      <w:start w:val="1"/>
      <w:numFmt w:val="decimal"/>
      <w:lvlText w:val="%1."/>
      <w:lvlJc w:val="left"/>
      <w:pPr>
        <w:ind w:left="144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C8F4F18"/>
    <w:multiLevelType w:val="hybridMultilevel"/>
    <w:tmpl w:val="21B69D10"/>
    <w:lvl w:ilvl="0" w:tplc="04F8210A">
      <w:start w:val="1"/>
      <w:numFmt w:val="decimal"/>
      <w:lvlText w:val="%1."/>
      <w:lvlJc w:val="left"/>
      <w:pPr>
        <w:tabs>
          <w:tab w:val="num" w:pos="1152"/>
        </w:tabs>
        <w:ind w:left="1152" w:hanging="720"/>
      </w:pPr>
      <w:rPr>
        <w:rFonts w:hint="default"/>
        <w:b w:val="0"/>
        <w:i w:val="0"/>
        <w:sz w:val="24"/>
      </w:rPr>
    </w:lvl>
    <w:lvl w:ilvl="1" w:tplc="717640EA">
      <w:start w:val="1"/>
      <w:numFmt w:val="upperLetter"/>
      <w:lvlText w:val="%2."/>
      <w:lvlJc w:val="left"/>
      <w:pPr>
        <w:tabs>
          <w:tab w:val="num" w:pos="1500"/>
        </w:tabs>
        <w:ind w:left="1500" w:hanging="42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D561271"/>
    <w:multiLevelType w:val="hybridMultilevel"/>
    <w:tmpl w:val="EC8427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EB65BFE"/>
    <w:multiLevelType w:val="hybridMultilevel"/>
    <w:tmpl w:val="404C17DC"/>
    <w:lvl w:ilvl="0" w:tplc="BFE65A5A">
      <w:start w:val="1"/>
      <w:numFmt w:val="upperLetter"/>
      <w:lvlText w:val="%1."/>
      <w:lvlJc w:val="left"/>
      <w:pPr>
        <w:tabs>
          <w:tab w:val="num" w:pos="450"/>
        </w:tabs>
        <w:ind w:left="450" w:hanging="360"/>
      </w:pPr>
      <w:rPr>
        <w:rFonts w:hint="default"/>
        <w:i w:val="0"/>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19" w15:restartNumberingAfterBreak="0">
    <w:nsid w:val="7EE567FE"/>
    <w:multiLevelType w:val="hybridMultilevel"/>
    <w:tmpl w:val="36E8E4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7FA075AB"/>
    <w:multiLevelType w:val="hybridMultilevel"/>
    <w:tmpl w:val="404C17DC"/>
    <w:lvl w:ilvl="0" w:tplc="BFE65A5A">
      <w:start w:val="1"/>
      <w:numFmt w:val="upperLetter"/>
      <w:lvlText w:val="%1."/>
      <w:lvlJc w:val="left"/>
      <w:pPr>
        <w:tabs>
          <w:tab w:val="num" w:pos="450"/>
        </w:tabs>
        <w:ind w:left="450" w:hanging="360"/>
      </w:pPr>
      <w:rPr>
        <w:rFonts w:hint="default"/>
        <w:i w:val="0"/>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16cid:durableId="1033383785">
    <w:abstractNumId w:val="39"/>
  </w:num>
  <w:num w:numId="2" w16cid:durableId="237372146">
    <w:abstractNumId w:val="71"/>
  </w:num>
  <w:num w:numId="3" w16cid:durableId="729772357">
    <w:abstractNumId w:val="20"/>
  </w:num>
  <w:num w:numId="4" w16cid:durableId="949047815">
    <w:abstractNumId w:val="51"/>
  </w:num>
  <w:num w:numId="5" w16cid:durableId="573512955">
    <w:abstractNumId w:val="64"/>
  </w:num>
  <w:num w:numId="6" w16cid:durableId="1864316821">
    <w:abstractNumId w:val="116"/>
  </w:num>
  <w:num w:numId="7" w16cid:durableId="282002371">
    <w:abstractNumId w:val="57"/>
  </w:num>
  <w:num w:numId="8" w16cid:durableId="2029672986">
    <w:abstractNumId w:val="35"/>
  </w:num>
  <w:num w:numId="9" w16cid:durableId="1654019166">
    <w:abstractNumId w:val="91"/>
  </w:num>
  <w:num w:numId="10" w16cid:durableId="1360819376">
    <w:abstractNumId w:val="25"/>
  </w:num>
  <w:num w:numId="11" w16cid:durableId="1160805393">
    <w:abstractNumId w:val="77"/>
  </w:num>
  <w:num w:numId="12" w16cid:durableId="1972200721">
    <w:abstractNumId w:val="63"/>
  </w:num>
  <w:num w:numId="13" w16cid:durableId="152336947">
    <w:abstractNumId w:val="90"/>
  </w:num>
  <w:num w:numId="14" w16cid:durableId="1328358905">
    <w:abstractNumId w:val="19"/>
  </w:num>
  <w:num w:numId="15" w16cid:durableId="1868833003">
    <w:abstractNumId w:val="76"/>
  </w:num>
  <w:num w:numId="16" w16cid:durableId="462505942">
    <w:abstractNumId w:val="29"/>
  </w:num>
  <w:num w:numId="17" w16cid:durableId="585965945">
    <w:abstractNumId w:val="82"/>
  </w:num>
  <w:num w:numId="18" w16cid:durableId="1686402396">
    <w:abstractNumId w:val="79"/>
  </w:num>
  <w:num w:numId="19" w16cid:durableId="215437775">
    <w:abstractNumId w:val="78"/>
  </w:num>
  <w:num w:numId="20" w16cid:durableId="687755878">
    <w:abstractNumId w:val="119"/>
  </w:num>
  <w:num w:numId="21" w16cid:durableId="1784493920">
    <w:abstractNumId w:val="14"/>
  </w:num>
  <w:num w:numId="22" w16cid:durableId="280457860">
    <w:abstractNumId w:val="95"/>
  </w:num>
  <w:num w:numId="23" w16cid:durableId="1911117528">
    <w:abstractNumId w:val="100"/>
  </w:num>
  <w:num w:numId="24" w16cid:durableId="1554803054">
    <w:abstractNumId w:val="96"/>
  </w:num>
  <w:num w:numId="25" w16cid:durableId="1918246999">
    <w:abstractNumId w:val="47"/>
  </w:num>
  <w:num w:numId="26" w16cid:durableId="1424951745">
    <w:abstractNumId w:val="61"/>
  </w:num>
  <w:num w:numId="27" w16cid:durableId="1744991109">
    <w:abstractNumId w:val="53"/>
  </w:num>
  <w:num w:numId="28" w16cid:durableId="1940603635">
    <w:abstractNumId w:val="37"/>
  </w:num>
  <w:num w:numId="29" w16cid:durableId="554464347">
    <w:abstractNumId w:val="9"/>
  </w:num>
  <w:num w:numId="30" w16cid:durableId="208884296">
    <w:abstractNumId w:val="43"/>
  </w:num>
  <w:num w:numId="31" w16cid:durableId="1361324886">
    <w:abstractNumId w:val="28"/>
  </w:num>
  <w:num w:numId="32" w16cid:durableId="1114179964">
    <w:abstractNumId w:val="21"/>
  </w:num>
  <w:num w:numId="33" w16cid:durableId="8796559">
    <w:abstractNumId w:val="111"/>
  </w:num>
  <w:num w:numId="34" w16cid:durableId="1689680113">
    <w:abstractNumId w:val="98"/>
  </w:num>
  <w:num w:numId="35" w16cid:durableId="2072850383">
    <w:abstractNumId w:val="46"/>
  </w:num>
  <w:num w:numId="36" w16cid:durableId="1156606927">
    <w:abstractNumId w:val="41"/>
  </w:num>
  <w:num w:numId="37" w16cid:durableId="544559559">
    <w:abstractNumId w:val="5"/>
  </w:num>
  <w:num w:numId="38" w16cid:durableId="196506876">
    <w:abstractNumId w:val="83"/>
  </w:num>
  <w:num w:numId="39" w16cid:durableId="1119838325">
    <w:abstractNumId w:val="2"/>
  </w:num>
  <w:num w:numId="40" w16cid:durableId="839739611">
    <w:abstractNumId w:val="75"/>
  </w:num>
  <w:num w:numId="41" w16cid:durableId="1852604116">
    <w:abstractNumId w:val="118"/>
  </w:num>
  <w:num w:numId="42" w16cid:durableId="1567380719">
    <w:abstractNumId w:val="120"/>
  </w:num>
  <w:num w:numId="43" w16cid:durableId="746154809">
    <w:abstractNumId w:val="93"/>
  </w:num>
  <w:num w:numId="44" w16cid:durableId="796223319">
    <w:abstractNumId w:val="18"/>
  </w:num>
  <w:num w:numId="45" w16cid:durableId="1188104210">
    <w:abstractNumId w:val="107"/>
  </w:num>
  <w:num w:numId="46" w16cid:durableId="1175263197">
    <w:abstractNumId w:val="87"/>
  </w:num>
  <w:num w:numId="47" w16cid:durableId="585577118">
    <w:abstractNumId w:val="10"/>
  </w:num>
  <w:num w:numId="48" w16cid:durableId="465976304">
    <w:abstractNumId w:val="69"/>
  </w:num>
  <w:num w:numId="49" w16cid:durableId="326902382">
    <w:abstractNumId w:val="52"/>
  </w:num>
  <w:num w:numId="50" w16cid:durableId="137185634">
    <w:abstractNumId w:val="22"/>
  </w:num>
  <w:num w:numId="51" w16cid:durableId="138962277">
    <w:abstractNumId w:val="6"/>
  </w:num>
  <w:num w:numId="52" w16cid:durableId="286744324">
    <w:abstractNumId w:val="33"/>
  </w:num>
  <w:num w:numId="53" w16cid:durableId="1680160500">
    <w:abstractNumId w:val="16"/>
  </w:num>
  <w:num w:numId="54" w16cid:durableId="1778939003">
    <w:abstractNumId w:val="115"/>
  </w:num>
  <w:num w:numId="55" w16cid:durableId="1944461946">
    <w:abstractNumId w:val="97"/>
  </w:num>
  <w:num w:numId="56" w16cid:durableId="1758091037">
    <w:abstractNumId w:val="59"/>
  </w:num>
  <w:num w:numId="57" w16cid:durableId="1258059108">
    <w:abstractNumId w:val="102"/>
  </w:num>
  <w:num w:numId="58" w16cid:durableId="1147816867">
    <w:abstractNumId w:val="60"/>
  </w:num>
  <w:num w:numId="59" w16cid:durableId="2028747848">
    <w:abstractNumId w:val="7"/>
  </w:num>
  <w:num w:numId="60" w16cid:durableId="1422992118">
    <w:abstractNumId w:val="49"/>
  </w:num>
  <w:num w:numId="61" w16cid:durableId="1988049873">
    <w:abstractNumId w:val="65"/>
  </w:num>
  <w:num w:numId="62" w16cid:durableId="156532621">
    <w:abstractNumId w:val="72"/>
  </w:num>
  <w:num w:numId="63" w16cid:durableId="353775476">
    <w:abstractNumId w:val="68"/>
  </w:num>
  <w:num w:numId="64" w16cid:durableId="1094400329">
    <w:abstractNumId w:val="105"/>
  </w:num>
  <w:num w:numId="65" w16cid:durableId="1380589563">
    <w:abstractNumId w:val="1"/>
  </w:num>
  <w:num w:numId="66" w16cid:durableId="242616006">
    <w:abstractNumId w:val="55"/>
  </w:num>
  <w:num w:numId="67" w16cid:durableId="388311986">
    <w:abstractNumId w:val="40"/>
  </w:num>
  <w:num w:numId="68" w16cid:durableId="402071525">
    <w:abstractNumId w:val="74"/>
  </w:num>
  <w:num w:numId="69" w16cid:durableId="1065495771">
    <w:abstractNumId w:val="48"/>
  </w:num>
  <w:num w:numId="70" w16cid:durableId="169224265">
    <w:abstractNumId w:val="62"/>
  </w:num>
  <w:num w:numId="71" w16cid:durableId="844637114">
    <w:abstractNumId w:val="42"/>
  </w:num>
  <w:num w:numId="72" w16cid:durableId="1633899495">
    <w:abstractNumId w:val="103"/>
  </w:num>
  <w:num w:numId="73" w16cid:durableId="307250527">
    <w:abstractNumId w:val="73"/>
  </w:num>
  <w:num w:numId="74" w16cid:durableId="265698567">
    <w:abstractNumId w:val="101"/>
  </w:num>
  <w:num w:numId="75" w16cid:durableId="1683967254">
    <w:abstractNumId w:val="88"/>
  </w:num>
  <w:num w:numId="76" w16cid:durableId="438990159">
    <w:abstractNumId w:val="26"/>
  </w:num>
  <w:num w:numId="77" w16cid:durableId="484785105">
    <w:abstractNumId w:val="0"/>
  </w:num>
  <w:num w:numId="78" w16cid:durableId="2105766143">
    <w:abstractNumId w:val="24"/>
  </w:num>
  <w:num w:numId="79" w16cid:durableId="1107964690">
    <w:abstractNumId w:val="17"/>
  </w:num>
  <w:num w:numId="80" w16cid:durableId="2029913297">
    <w:abstractNumId w:val="94"/>
  </w:num>
  <w:num w:numId="81" w16cid:durableId="117190093">
    <w:abstractNumId w:val="85"/>
  </w:num>
  <w:num w:numId="82" w16cid:durableId="1187518612">
    <w:abstractNumId w:val="70"/>
  </w:num>
  <w:num w:numId="83" w16cid:durableId="459881671">
    <w:abstractNumId w:val="92"/>
  </w:num>
  <w:num w:numId="84" w16cid:durableId="1618875972">
    <w:abstractNumId w:val="38"/>
  </w:num>
  <w:num w:numId="85" w16cid:durableId="1786541409">
    <w:abstractNumId w:val="89"/>
  </w:num>
  <w:num w:numId="86" w16cid:durableId="1250433208">
    <w:abstractNumId w:val="31"/>
  </w:num>
  <w:num w:numId="87" w16cid:durableId="2097239224">
    <w:abstractNumId w:val="15"/>
  </w:num>
  <w:num w:numId="88" w16cid:durableId="1542480422">
    <w:abstractNumId w:val="4"/>
  </w:num>
  <w:num w:numId="89" w16cid:durableId="96104804">
    <w:abstractNumId w:val="54"/>
  </w:num>
  <w:num w:numId="90" w16cid:durableId="1332684327">
    <w:abstractNumId w:val="81"/>
  </w:num>
  <w:num w:numId="91" w16cid:durableId="1591741440">
    <w:abstractNumId w:val="30"/>
  </w:num>
  <w:num w:numId="92" w16cid:durableId="423302672">
    <w:abstractNumId w:val="32"/>
  </w:num>
  <w:num w:numId="93" w16cid:durableId="542644413">
    <w:abstractNumId w:val="58"/>
  </w:num>
  <w:num w:numId="94" w16cid:durableId="1388870617">
    <w:abstractNumId w:val="11"/>
  </w:num>
  <w:num w:numId="95" w16cid:durableId="204149231">
    <w:abstractNumId w:val="3"/>
  </w:num>
  <w:num w:numId="96" w16cid:durableId="572742249">
    <w:abstractNumId w:val="8"/>
  </w:num>
  <w:num w:numId="97" w16cid:durableId="1225289354">
    <w:abstractNumId w:val="106"/>
  </w:num>
  <w:num w:numId="98" w16cid:durableId="1723752110">
    <w:abstractNumId w:val="67"/>
  </w:num>
  <w:num w:numId="99" w16cid:durableId="139545356">
    <w:abstractNumId w:val="113"/>
  </w:num>
  <w:num w:numId="100" w16cid:durableId="1596092818">
    <w:abstractNumId w:val="104"/>
  </w:num>
  <w:num w:numId="101" w16cid:durableId="1212885808">
    <w:abstractNumId w:val="117"/>
  </w:num>
  <w:num w:numId="102" w16cid:durableId="109280411">
    <w:abstractNumId w:val="44"/>
  </w:num>
  <w:num w:numId="103" w16cid:durableId="447354723">
    <w:abstractNumId w:val="36"/>
  </w:num>
  <w:num w:numId="104" w16cid:durableId="1526745419">
    <w:abstractNumId w:val="80"/>
  </w:num>
  <w:num w:numId="105" w16cid:durableId="6100319">
    <w:abstractNumId w:val="109"/>
  </w:num>
  <w:num w:numId="106" w16cid:durableId="38631562">
    <w:abstractNumId w:val="66"/>
  </w:num>
  <w:num w:numId="107" w16cid:durableId="602497221">
    <w:abstractNumId w:val="45"/>
  </w:num>
  <w:num w:numId="108" w16cid:durableId="1078135082">
    <w:abstractNumId w:val="12"/>
  </w:num>
  <w:num w:numId="109" w16cid:durableId="1200629630">
    <w:abstractNumId w:val="110"/>
  </w:num>
  <w:num w:numId="110" w16cid:durableId="1043486248">
    <w:abstractNumId w:val="13"/>
  </w:num>
  <w:num w:numId="111" w16cid:durableId="120418745">
    <w:abstractNumId w:val="112"/>
  </w:num>
  <w:num w:numId="112" w16cid:durableId="199444414">
    <w:abstractNumId w:val="84"/>
  </w:num>
  <w:num w:numId="113" w16cid:durableId="313875755">
    <w:abstractNumId w:val="34"/>
  </w:num>
  <w:num w:numId="114" w16cid:durableId="213735227">
    <w:abstractNumId w:val="99"/>
  </w:num>
  <w:num w:numId="115" w16cid:durableId="1206679086">
    <w:abstractNumId w:val="108"/>
  </w:num>
  <w:num w:numId="116" w16cid:durableId="120999489">
    <w:abstractNumId w:val="56"/>
  </w:num>
  <w:num w:numId="117" w16cid:durableId="1236746022">
    <w:abstractNumId w:val="27"/>
  </w:num>
  <w:num w:numId="118" w16cid:durableId="1409688439">
    <w:abstractNumId w:val="50"/>
  </w:num>
  <w:num w:numId="119" w16cid:durableId="1390616839">
    <w:abstractNumId w:val="86"/>
  </w:num>
  <w:num w:numId="120" w16cid:durableId="1475247031">
    <w:abstractNumId w:val="114"/>
  </w:num>
  <w:num w:numId="121" w16cid:durableId="1330013110">
    <w:abstractNumId w:val="23"/>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8D"/>
    <w:rsid w:val="00000491"/>
    <w:rsid w:val="000072DD"/>
    <w:rsid w:val="000136A0"/>
    <w:rsid w:val="00023005"/>
    <w:rsid w:val="00031EDC"/>
    <w:rsid w:val="00037338"/>
    <w:rsid w:val="00042A78"/>
    <w:rsid w:val="00047545"/>
    <w:rsid w:val="00052BF9"/>
    <w:rsid w:val="00060D6D"/>
    <w:rsid w:val="0007617A"/>
    <w:rsid w:val="00084B66"/>
    <w:rsid w:val="00085DB5"/>
    <w:rsid w:val="00086D35"/>
    <w:rsid w:val="00094423"/>
    <w:rsid w:val="00095BC0"/>
    <w:rsid w:val="000A06A8"/>
    <w:rsid w:val="000A1130"/>
    <w:rsid w:val="000B1578"/>
    <w:rsid w:val="000B74C5"/>
    <w:rsid w:val="000C03AD"/>
    <w:rsid w:val="000C0EF7"/>
    <w:rsid w:val="000C170D"/>
    <w:rsid w:val="000C7786"/>
    <w:rsid w:val="000E2FDE"/>
    <w:rsid w:val="000E6994"/>
    <w:rsid w:val="000E76B8"/>
    <w:rsid w:val="000F1C91"/>
    <w:rsid w:val="000F1D66"/>
    <w:rsid w:val="001135BD"/>
    <w:rsid w:val="00114B21"/>
    <w:rsid w:val="0011553A"/>
    <w:rsid w:val="00116EE1"/>
    <w:rsid w:val="00121F76"/>
    <w:rsid w:val="00122807"/>
    <w:rsid w:val="00132430"/>
    <w:rsid w:val="00132880"/>
    <w:rsid w:val="00143A00"/>
    <w:rsid w:val="00146E1B"/>
    <w:rsid w:val="001533EE"/>
    <w:rsid w:val="00154F61"/>
    <w:rsid w:val="00155BA8"/>
    <w:rsid w:val="001661D0"/>
    <w:rsid w:val="00170167"/>
    <w:rsid w:val="001712CC"/>
    <w:rsid w:val="00173945"/>
    <w:rsid w:val="00180642"/>
    <w:rsid w:val="00184931"/>
    <w:rsid w:val="001A1857"/>
    <w:rsid w:val="001A2AF8"/>
    <w:rsid w:val="001A7C44"/>
    <w:rsid w:val="001B17AD"/>
    <w:rsid w:val="001B48B4"/>
    <w:rsid w:val="001B54A0"/>
    <w:rsid w:val="001C0A45"/>
    <w:rsid w:val="001C2106"/>
    <w:rsid w:val="001D0820"/>
    <w:rsid w:val="001D186B"/>
    <w:rsid w:val="001D6ABA"/>
    <w:rsid w:val="001E4433"/>
    <w:rsid w:val="001E7A72"/>
    <w:rsid w:val="001F009D"/>
    <w:rsid w:val="001F6895"/>
    <w:rsid w:val="00210FD4"/>
    <w:rsid w:val="00210FE7"/>
    <w:rsid w:val="00215A0B"/>
    <w:rsid w:val="00226E42"/>
    <w:rsid w:val="00227D6E"/>
    <w:rsid w:val="00232A95"/>
    <w:rsid w:val="002526A8"/>
    <w:rsid w:val="00257A2E"/>
    <w:rsid w:val="00257D9A"/>
    <w:rsid w:val="002638D2"/>
    <w:rsid w:val="00265353"/>
    <w:rsid w:val="00265677"/>
    <w:rsid w:val="00266558"/>
    <w:rsid w:val="002725CE"/>
    <w:rsid w:val="00273A92"/>
    <w:rsid w:val="00280A71"/>
    <w:rsid w:val="002A0B11"/>
    <w:rsid w:val="002A4892"/>
    <w:rsid w:val="002B23AF"/>
    <w:rsid w:val="002B461C"/>
    <w:rsid w:val="002D0CCE"/>
    <w:rsid w:val="002D361E"/>
    <w:rsid w:val="002D4E3D"/>
    <w:rsid w:val="002E096F"/>
    <w:rsid w:val="002F71E5"/>
    <w:rsid w:val="002F74BE"/>
    <w:rsid w:val="003061E0"/>
    <w:rsid w:val="00311027"/>
    <w:rsid w:val="003111B3"/>
    <w:rsid w:val="003214DB"/>
    <w:rsid w:val="00321D2A"/>
    <w:rsid w:val="003223A9"/>
    <w:rsid w:val="00331099"/>
    <w:rsid w:val="00340066"/>
    <w:rsid w:val="0034393D"/>
    <w:rsid w:val="00351B0F"/>
    <w:rsid w:val="003548D6"/>
    <w:rsid w:val="00362C3D"/>
    <w:rsid w:val="003661BF"/>
    <w:rsid w:val="00370EBE"/>
    <w:rsid w:val="00376348"/>
    <w:rsid w:val="003805F5"/>
    <w:rsid w:val="00393704"/>
    <w:rsid w:val="003A1C4B"/>
    <w:rsid w:val="003A7487"/>
    <w:rsid w:val="003B4BD4"/>
    <w:rsid w:val="003B4D2B"/>
    <w:rsid w:val="003C2682"/>
    <w:rsid w:val="003C3FE7"/>
    <w:rsid w:val="003C7064"/>
    <w:rsid w:val="003D5562"/>
    <w:rsid w:val="003D58EF"/>
    <w:rsid w:val="003E45B3"/>
    <w:rsid w:val="003E4B65"/>
    <w:rsid w:val="00401F91"/>
    <w:rsid w:val="0040693B"/>
    <w:rsid w:val="004115F5"/>
    <w:rsid w:val="00412223"/>
    <w:rsid w:val="0041387C"/>
    <w:rsid w:val="00414462"/>
    <w:rsid w:val="00415E52"/>
    <w:rsid w:val="00416F2A"/>
    <w:rsid w:val="0041720D"/>
    <w:rsid w:val="004226C0"/>
    <w:rsid w:val="00442876"/>
    <w:rsid w:val="00454BF8"/>
    <w:rsid w:val="004606FA"/>
    <w:rsid w:val="00460C3C"/>
    <w:rsid w:val="00465DE4"/>
    <w:rsid w:val="00467BEB"/>
    <w:rsid w:val="00474A25"/>
    <w:rsid w:val="004771A2"/>
    <w:rsid w:val="00480D71"/>
    <w:rsid w:val="00480DFA"/>
    <w:rsid w:val="00483345"/>
    <w:rsid w:val="0049042D"/>
    <w:rsid w:val="00490588"/>
    <w:rsid w:val="00493E84"/>
    <w:rsid w:val="00495002"/>
    <w:rsid w:val="00495287"/>
    <w:rsid w:val="004A0FCC"/>
    <w:rsid w:val="004A7572"/>
    <w:rsid w:val="004B2390"/>
    <w:rsid w:val="004B7C19"/>
    <w:rsid w:val="004C041C"/>
    <w:rsid w:val="004C377D"/>
    <w:rsid w:val="004D5698"/>
    <w:rsid w:val="004D6D05"/>
    <w:rsid w:val="004E0F45"/>
    <w:rsid w:val="004E26DA"/>
    <w:rsid w:val="004E62B1"/>
    <w:rsid w:val="004F2672"/>
    <w:rsid w:val="00501B18"/>
    <w:rsid w:val="00501FB5"/>
    <w:rsid w:val="00502ADD"/>
    <w:rsid w:val="00504302"/>
    <w:rsid w:val="00504C6C"/>
    <w:rsid w:val="0051242D"/>
    <w:rsid w:val="00513B13"/>
    <w:rsid w:val="005179F8"/>
    <w:rsid w:val="005211CB"/>
    <w:rsid w:val="005219EA"/>
    <w:rsid w:val="00523854"/>
    <w:rsid w:val="00525C1A"/>
    <w:rsid w:val="00526D63"/>
    <w:rsid w:val="00527879"/>
    <w:rsid w:val="0053544D"/>
    <w:rsid w:val="00543B6D"/>
    <w:rsid w:val="00551D36"/>
    <w:rsid w:val="00551FD0"/>
    <w:rsid w:val="005535C0"/>
    <w:rsid w:val="00555B75"/>
    <w:rsid w:val="00562B80"/>
    <w:rsid w:val="00567C74"/>
    <w:rsid w:val="00571AA1"/>
    <w:rsid w:val="00572A80"/>
    <w:rsid w:val="00573C5D"/>
    <w:rsid w:val="00580D5E"/>
    <w:rsid w:val="00590492"/>
    <w:rsid w:val="005957E2"/>
    <w:rsid w:val="00597B7E"/>
    <w:rsid w:val="005A0216"/>
    <w:rsid w:val="005A5376"/>
    <w:rsid w:val="005A55D8"/>
    <w:rsid w:val="005B2201"/>
    <w:rsid w:val="005B39DD"/>
    <w:rsid w:val="005B3DE3"/>
    <w:rsid w:val="005C32EB"/>
    <w:rsid w:val="005C3E87"/>
    <w:rsid w:val="005D3333"/>
    <w:rsid w:val="005D35AB"/>
    <w:rsid w:val="005E2A47"/>
    <w:rsid w:val="005E3F31"/>
    <w:rsid w:val="005E598E"/>
    <w:rsid w:val="005E6370"/>
    <w:rsid w:val="005E7D29"/>
    <w:rsid w:val="005F37DC"/>
    <w:rsid w:val="005F3CB3"/>
    <w:rsid w:val="00601A3D"/>
    <w:rsid w:val="006045AE"/>
    <w:rsid w:val="0061712E"/>
    <w:rsid w:val="00617430"/>
    <w:rsid w:val="00621930"/>
    <w:rsid w:val="00625166"/>
    <w:rsid w:val="00626BFA"/>
    <w:rsid w:val="006346D2"/>
    <w:rsid w:val="00642E32"/>
    <w:rsid w:val="00647075"/>
    <w:rsid w:val="00654185"/>
    <w:rsid w:val="00655C85"/>
    <w:rsid w:val="00657EBA"/>
    <w:rsid w:val="006601CA"/>
    <w:rsid w:val="00662B6B"/>
    <w:rsid w:val="00666FF0"/>
    <w:rsid w:val="00672677"/>
    <w:rsid w:val="0067377F"/>
    <w:rsid w:val="00676482"/>
    <w:rsid w:val="00682759"/>
    <w:rsid w:val="00686C9E"/>
    <w:rsid w:val="00696AEF"/>
    <w:rsid w:val="006B5ECF"/>
    <w:rsid w:val="006B64C0"/>
    <w:rsid w:val="006C0DD5"/>
    <w:rsid w:val="006C1528"/>
    <w:rsid w:val="006C3327"/>
    <w:rsid w:val="006C5B54"/>
    <w:rsid w:val="006D49A0"/>
    <w:rsid w:val="006D6FFA"/>
    <w:rsid w:val="006D7BEF"/>
    <w:rsid w:val="006E76A1"/>
    <w:rsid w:val="006F1F0D"/>
    <w:rsid w:val="00700DAE"/>
    <w:rsid w:val="0070110C"/>
    <w:rsid w:val="00721237"/>
    <w:rsid w:val="007231FB"/>
    <w:rsid w:val="007465C4"/>
    <w:rsid w:val="00755ED8"/>
    <w:rsid w:val="007648F0"/>
    <w:rsid w:val="00772FDE"/>
    <w:rsid w:val="00782D98"/>
    <w:rsid w:val="00782DD0"/>
    <w:rsid w:val="00790CBA"/>
    <w:rsid w:val="00793936"/>
    <w:rsid w:val="0079452E"/>
    <w:rsid w:val="00795EF3"/>
    <w:rsid w:val="007A0500"/>
    <w:rsid w:val="007A1939"/>
    <w:rsid w:val="007A30A6"/>
    <w:rsid w:val="007A66EB"/>
    <w:rsid w:val="007A6B16"/>
    <w:rsid w:val="007B55E3"/>
    <w:rsid w:val="007D0828"/>
    <w:rsid w:val="007D0FA9"/>
    <w:rsid w:val="007D3F6A"/>
    <w:rsid w:val="007E6025"/>
    <w:rsid w:val="007E6150"/>
    <w:rsid w:val="008014B2"/>
    <w:rsid w:val="00803B4D"/>
    <w:rsid w:val="00810F65"/>
    <w:rsid w:val="00815C64"/>
    <w:rsid w:val="0082199E"/>
    <w:rsid w:val="008242F6"/>
    <w:rsid w:val="008373CC"/>
    <w:rsid w:val="00845B3D"/>
    <w:rsid w:val="008470A8"/>
    <w:rsid w:val="0085535D"/>
    <w:rsid w:val="0085671E"/>
    <w:rsid w:val="008573AF"/>
    <w:rsid w:val="00865517"/>
    <w:rsid w:val="00867043"/>
    <w:rsid w:val="00877175"/>
    <w:rsid w:val="00880A8C"/>
    <w:rsid w:val="00883B6E"/>
    <w:rsid w:val="008840B2"/>
    <w:rsid w:val="00885160"/>
    <w:rsid w:val="00891D49"/>
    <w:rsid w:val="00894B9F"/>
    <w:rsid w:val="008A3F15"/>
    <w:rsid w:val="008A6266"/>
    <w:rsid w:val="008B05D1"/>
    <w:rsid w:val="008B768E"/>
    <w:rsid w:val="008D0BA4"/>
    <w:rsid w:val="008E15B8"/>
    <w:rsid w:val="008E77AC"/>
    <w:rsid w:val="008F592C"/>
    <w:rsid w:val="0090610F"/>
    <w:rsid w:val="00906BFA"/>
    <w:rsid w:val="00914978"/>
    <w:rsid w:val="009274DD"/>
    <w:rsid w:val="0092785D"/>
    <w:rsid w:val="0093304F"/>
    <w:rsid w:val="00937AEB"/>
    <w:rsid w:val="009434D6"/>
    <w:rsid w:val="009457D6"/>
    <w:rsid w:val="009502CE"/>
    <w:rsid w:val="009510D9"/>
    <w:rsid w:val="00952C59"/>
    <w:rsid w:val="009534E7"/>
    <w:rsid w:val="009547B9"/>
    <w:rsid w:val="009560E5"/>
    <w:rsid w:val="009563A0"/>
    <w:rsid w:val="00957FAA"/>
    <w:rsid w:val="009620E0"/>
    <w:rsid w:val="00970A39"/>
    <w:rsid w:val="00973FEE"/>
    <w:rsid w:val="00976AFC"/>
    <w:rsid w:val="00983E1C"/>
    <w:rsid w:val="009910EA"/>
    <w:rsid w:val="009956FD"/>
    <w:rsid w:val="00997BB0"/>
    <w:rsid w:val="009A2BC7"/>
    <w:rsid w:val="009A3B34"/>
    <w:rsid w:val="009A7FEE"/>
    <w:rsid w:val="009B786F"/>
    <w:rsid w:val="009C1CC8"/>
    <w:rsid w:val="009D0C2D"/>
    <w:rsid w:val="009D28CB"/>
    <w:rsid w:val="009E1920"/>
    <w:rsid w:val="009E71E3"/>
    <w:rsid w:val="009F7C36"/>
    <w:rsid w:val="00A03310"/>
    <w:rsid w:val="00A048CB"/>
    <w:rsid w:val="00A20BD4"/>
    <w:rsid w:val="00A21B1A"/>
    <w:rsid w:val="00A23AC5"/>
    <w:rsid w:val="00A2652E"/>
    <w:rsid w:val="00A31953"/>
    <w:rsid w:val="00A33B4A"/>
    <w:rsid w:val="00A412AD"/>
    <w:rsid w:val="00A419CE"/>
    <w:rsid w:val="00A42AAD"/>
    <w:rsid w:val="00A433AC"/>
    <w:rsid w:val="00A442C6"/>
    <w:rsid w:val="00A447BD"/>
    <w:rsid w:val="00A451F8"/>
    <w:rsid w:val="00A521AE"/>
    <w:rsid w:val="00A552E2"/>
    <w:rsid w:val="00A559D3"/>
    <w:rsid w:val="00A5652E"/>
    <w:rsid w:val="00A723E1"/>
    <w:rsid w:val="00A828B1"/>
    <w:rsid w:val="00A9104A"/>
    <w:rsid w:val="00A92F40"/>
    <w:rsid w:val="00A949F4"/>
    <w:rsid w:val="00AA186B"/>
    <w:rsid w:val="00AA7ACC"/>
    <w:rsid w:val="00AA7BAA"/>
    <w:rsid w:val="00AB3A6A"/>
    <w:rsid w:val="00AB4D9E"/>
    <w:rsid w:val="00AC2FAD"/>
    <w:rsid w:val="00AD3D4A"/>
    <w:rsid w:val="00AD4680"/>
    <w:rsid w:val="00AE4803"/>
    <w:rsid w:val="00AE60FC"/>
    <w:rsid w:val="00AF3355"/>
    <w:rsid w:val="00AF5BAA"/>
    <w:rsid w:val="00AF652B"/>
    <w:rsid w:val="00B10EEB"/>
    <w:rsid w:val="00B21710"/>
    <w:rsid w:val="00B22361"/>
    <w:rsid w:val="00B34B4C"/>
    <w:rsid w:val="00B46209"/>
    <w:rsid w:val="00B55C19"/>
    <w:rsid w:val="00B56899"/>
    <w:rsid w:val="00B641B2"/>
    <w:rsid w:val="00B879AF"/>
    <w:rsid w:val="00B917D8"/>
    <w:rsid w:val="00B94C7D"/>
    <w:rsid w:val="00BA0926"/>
    <w:rsid w:val="00BA3B44"/>
    <w:rsid w:val="00BB3255"/>
    <w:rsid w:val="00BC2584"/>
    <w:rsid w:val="00BC7569"/>
    <w:rsid w:val="00BD18DE"/>
    <w:rsid w:val="00BD338A"/>
    <w:rsid w:val="00BD371E"/>
    <w:rsid w:val="00BD374F"/>
    <w:rsid w:val="00BD61C4"/>
    <w:rsid w:val="00BD76E4"/>
    <w:rsid w:val="00BE368A"/>
    <w:rsid w:val="00BE7296"/>
    <w:rsid w:val="00BF7540"/>
    <w:rsid w:val="00BF7DAE"/>
    <w:rsid w:val="00C00255"/>
    <w:rsid w:val="00C06B74"/>
    <w:rsid w:val="00C105CD"/>
    <w:rsid w:val="00C11DE7"/>
    <w:rsid w:val="00C15A45"/>
    <w:rsid w:val="00C23B91"/>
    <w:rsid w:val="00C31354"/>
    <w:rsid w:val="00C36EBD"/>
    <w:rsid w:val="00C407A1"/>
    <w:rsid w:val="00C4237A"/>
    <w:rsid w:val="00C42F1F"/>
    <w:rsid w:val="00C43C7C"/>
    <w:rsid w:val="00C43FC2"/>
    <w:rsid w:val="00C574A2"/>
    <w:rsid w:val="00C6071F"/>
    <w:rsid w:val="00C62843"/>
    <w:rsid w:val="00C6466E"/>
    <w:rsid w:val="00C6570E"/>
    <w:rsid w:val="00C72D6F"/>
    <w:rsid w:val="00C73464"/>
    <w:rsid w:val="00C7619D"/>
    <w:rsid w:val="00C8396E"/>
    <w:rsid w:val="00C97830"/>
    <w:rsid w:val="00CA2956"/>
    <w:rsid w:val="00CA3269"/>
    <w:rsid w:val="00CA4D5C"/>
    <w:rsid w:val="00CA5D4E"/>
    <w:rsid w:val="00CB29FA"/>
    <w:rsid w:val="00CB5CA0"/>
    <w:rsid w:val="00CB6D3A"/>
    <w:rsid w:val="00CC0FC9"/>
    <w:rsid w:val="00CD2275"/>
    <w:rsid w:val="00CD5C6E"/>
    <w:rsid w:val="00CD5ED3"/>
    <w:rsid w:val="00CE545C"/>
    <w:rsid w:val="00D01E25"/>
    <w:rsid w:val="00D077DE"/>
    <w:rsid w:val="00D17234"/>
    <w:rsid w:val="00D21CD3"/>
    <w:rsid w:val="00D26D8B"/>
    <w:rsid w:val="00D338E0"/>
    <w:rsid w:val="00D40CF1"/>
    <w:rsid w:val="00D40DAA"/>
    <w:rsid w:val="00D42624"/>
    <w:rsid w:val="00D449EE"/>
    <w:rsid w:val="00D50F63"/>
    <w:rsid w:val="00D51BB5"/>
    <w:rsid w:val="00D522AB"/>
    <w:rsid w:val="00D6060A"/>
    <w:rsid w:val="00D716E6"/>
    <w:rsid w:val="00D71712"/>
    <w:rsid w:val="00D93BC0"/>
    <w:rsid w:val="00D9457C"/>
    <w:rsid w:val="00D96EBC"/>
    <w:rsid w:val="00D976B0"/>
    <w:rsid w:val="00DB1E8C"/>
    <w:rsid w:val="00DB575B"/>
    <w:rsid w:val="00DB7BFE"/>
    <w:rsid w:val="00DC0188"/>
    <w:rsid w:val="00DC7425"/>
    <w:rsid w:val="00DC7CDF"/>
    <w:rsid w:val="00DD0272"/>
    <w:rsid w:val="00DD48F6"/>
    <w:rsid w:val="00DD4EFB"/>
    <w:rsid w:val="00DD60EC"/>
    <w:rsid w:val="00DE6B6A"/>
    <w:rsid w:val="00DF1E0A"/>
    <w:rsid w:val="00DF54E2"/>
    <w:rsid w:val="00E00475"/>
    <w:rsid w:val="00E04272"/>
    <w:rsid w:val="00E05D61"/>
    <w:rsid w:val="00E06605"/>
    <w:rsid w:val="00E06BF4"/>
    <w:rsid w:val="00E20649"/>
    <w:rsid w:val="00E254EE"/>
    <w:rsid w:val="00E30288"/>
    <w:rsid w:val="00E302E1"/>
    <w:rsid w:val="00E46043"/>
    <w:rsid w:val="00E54B66"/>
    <w:rsid w:val="00E55F8D"/>
    <w:rsid w:val="00E64D22"/>
    <w:rsid w:val="00E64F80"/>
    <w:rsid w:val="00E72E57"/>
    <w:rsid w:val="00E7737D"/>
    <w:rsid w:val="00E77C2C"/>
    <w:rsid w:val="00E808E6"/>
    <w:rsid w:val="00E94E39"/>
    <w:rsid w:val="00E96322"/>
    <w:rsid w:val="00EA28A2"/>
    <w:rsid w:val="00EA71A5"/>
    <w:rsid w:val="00EB2943"/>
    <w:rsid w:val="00EC1D24"/>
    <w:rsid w:val="00EC1DCC"/>
    <w:rsid w:val="00EC47DD"/>
    <w:rsid w:val="00EC4FD4"/>
    <w:rsid w:val="00ED070A"/>
    <w:rsid w:val="00ED0E85"/>
    <w:rsid w:val="00ED2512"/>
    <w:rsid w:val="00ED451C"/>
    <w:rsid w:val="00ED7FDF"/>
    <w:rsid w:val="00EE234A"/>
    <w:rsid w:val="00EE627E"/>
    <w:rsid w:val="00EF1920"/>
    <w:rsid w:val="00F00DB2"/>
    <w:rsid w:val="00F071B5"/>
    <w:rsid w:val="00F10BB3"/>
    <w:rsid w:val="00F12E80"/>
    <w:rsid w:val="00F14B63"/>
    <w:rsid w:val="00F15496"/>
    <w:rsid w:val="00F310E0"/>
    <w:rsid w:val="00F32639"/>
    <w:rsid w:val="00F520F9"/>
    <w:rsid w:val="00F60EE9"/>
    <w:rsid w:val="00F62358"/>
    <w:rsid w:val="00F635C6"/>
    <w:rsid w:val="00F635E9"/>
    <w:rsid w:val="00F64254"/>
    <w:rsid w:val="00F67F25"/>
    <w:rsid w:val="00F7159B"/>
    <w:rsid w:val="00F7779B"/>
    <w:rsid w:val="00F77B65"/>
    <w:rsid w:val="00F82596"/>
    <w:rsid w:val="00F83E6B"/>
    <w:rsid w:val="00F96E8E"/>
    <w:rsid w:val="00F97A4D"/>
    <w:rsid w:val="00FA155E"/>
    <w:rsid w:val="00FA3446"/>
    <w:rsid w:val="00FB2F60"/>
    <w:rsid w:val="00FB65A8"/>
    <w:rsid w:val="00FB68A9"/>
    <w:rsid w:val="00FC2997"/>
    <w:rsid w:val="00FD2292"/>
    <w:rsid w:val="00FD2CB5"/>
    <w:rsid w:val="00FE2880"/>
    <w:rsid w:val="00FE5F9F"/>
    <w:rsid w:val="00FF0E06"/>
    <w:rsid w:val="00FF1343"/>
    <w:rsid w:val="00FF378B"/>
    <w:rsid w:val="00FF3B4D"/>
    <w:rsid w:val="00FF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770CA"/>
  <w15:chartTrackingRefBased/>
  <w15:docId w15:val="{F2F35571-4C16-4054-970E-D852E74E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Heading 2 Char"/>
    <w:basedOn w:val="Normal"/>
    <w:next w:val="Normal"/>
    <w:qFormat/>
    <w:pPr>
      <w:keepNext/>
      <w:spacing w:before="240" w:after="240"/>
      <w:outlineLvl w:val="1"/>
    </w:pPr>
    <w:rPr>
      <w:rFonts w:ascii="Arial" w:hAnsi="Arial"/>
      <w:b/>
      <w:i/>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both"/>
      <w:outlineLvl w:val="3"/>
    </w:pPr>
    <w:rPr>
      <w:b/>
      <w:bCs/>
      <w:sz w:val="28"/>
    </w:rPr>
  </w:style>
  <w:style w:type="paragraph" w:styleId="Heading5">
    <w:name w:val="heading 5"/>
    <w:basedOn w:val="Normal"/>
    <w:next w:val="Normal"/>
    <w:qFormat/>
    <w:pPr>
      <w:keepNext/>
      <w:jc w:val="both"/>
      <w:outlineLvl w:val="4"/>
    </w:pPr>
    <w:rPr>
      <w:rFonts w:ascii="Arial" w:hAnsi="Arial"/>
      <w:sz w:val="22"/>
      <w:u w:val="single"/>
    </w:rPr>
  </w:style>
  <w:style w:type="paragraph" w:styleId="Heading6">
    <w:name w:val="heading 6"/>
    <w:basedOn w:val="Normal"/>
    <w:next w:val="Normal"/>
    <w:qFormat/>
    <w:pPr>
      <w:keepNext/>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15" w:lineRule="auto"/>
      <w:ind w:left="720" w:right="-1" w:hanging="720"/>
      <w:jc w:val="both"/>
      <w:outlineLvl w:val="5"/>
    </w:pPr>
    <w:rPr>
      <w:b/>
      <w:bCs/>
      <w:color w:val="000000"/>
      <w:sz w:val="28"/>
    </w:rPr>
  </w:style>
  <w:style w:type="paragraph" w:styleId="Heading7">
    <w:name w:val="heading 7"/>
    <w:basedOn w:val="Normal"/>
    <w:next w:val="Normal"/>
    <w:qFormat/>
    <w:pPr>
      <w:keepNext/>
      <w:tabs>
        <w:tab w:val="left" w:pos="5040"/>
        <w:tab w:val="left" w:pos="7200"/>
      </w:tabs>
      <w:ind w:left="3600" w:firstLine="720"/>
      <w:outlineLvl w:val="6"/>
    </w:pPr>
    <w:rPr>
      <w:rFonts w:ascii="Arial" w:hAnsi="Arial"/>
      <w:b/>
      <w:sz w:val="22"/>
    </w:rPr>
  </w:style>
  <w:style w:type="paragraph" w:styleId="Heading8">
    <w:name w:val="heading 8"/>
    <w:basedOn w:val="Normal"/>
    <w:next w:val="Normal"/>
    <w:qFormat/>
    <w:pPr>
      <w:keepNext/>
      <w:tabs>
        <w:tab w:val="left" w:pos="360"/>
      </w:tabs>
      <w:jc w:val="both"/>
      <w:outlineLvl w:val="7"/>
    </w:pPr>
    <w:rPr>
      <w:b/>
      <w:bCs/>
      <w:color w:val="000000"/>
      <w:sz w:val="28"/>
    </w:rPr>
  </w:style>
  <w:style w:type="paragraph" w:styleId="Heading9">
    <w:name w:val="heading 9"/>
    <w:basedOn w:val="Normal"/>
    <w:next w:val="Normal"/>
    <w:qFormat/>
    <w:pPr>
      <w:keepNext/>
      <w:tabs>
        <w:tab w:val="left" w:pos="45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15" w:lineRule="auto"/>
      <w:ind w:right="-1"/>
      <w:jc w:val="both"/>
      <w:outlineLvl w:val="8"/>
    </w:pPr>
    <w:rPr>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Char">
    <w:name w:val="Heading 2 Char Char"/>
    <w:rPr>
      <w:rFonts w:ascii="Arial" w:hAnsi="Arial"/>
      <w:b/>
      <w:i/>
      <w:sz w:val="24"/>
      <w:lang w:val="en-US" w:eastAsia="en-US" w:bidi="ar-SA"/>
    </w:rPr>
  </w:style>
  <w:style w:type="paragraph" w:styleId="EnvelopeAddress">
    <w:name w:val="envelope address"/>
    <w:basedOn w:val="Normal"/>
    <w:pPr>
      <w:framePr w:w="7920" w:h="1980" w:hRule="exact" w:hSpace="180" w:wrap="auto" w:hAnchor="page" w:xAlign="center" w:yAlign="bottom"/>
      <w:ind w:left="2880"/>
    </w:pPr>
    <w:rPr>
      <w:smallCap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pPr>
      <w:tabs>
        <w:tab w:val="right" w:leader="dot" w:pos="9360"/>
      </w:tabs>
    </w:pPr>
  </w:style>
  <w:style w:type="paragraph" w:styleId="TOC2">
    <w:name w:val="toc 2"/>
    <w:basedOn w:val="Normal"/>
    <w:next w:val="Normal"/>
    <w:autoRedefine/>
    <w:semiHidden/>
    <w:pPr>
      <w:tabs>
        <w:tab w:val="right" w:leader="dot" w:pos="9360"/>
      </w:tabs>
      <w:ind w:left="1541" w:hanging="1296"/>
    </w:pPr>
    <w:rPr>
      <w:noProof/>
    </w:rPr>
  </w:style>
  <w:style w:type="paragraph" w:styleId="BlockText">
    <w:name w:val="Block Text"/>
    <w:basedOn w:val="Normal"/>
    <w:pPr>
      <w:tabs>
        <w:tab w:val="left" w:pos="450"/>
        <w:tab w:val="left" w:pos="1152"/>
        <w:tab w:val="left" w:pos="1872"/>
        <w:tab w:val="left" w:pos="2592"/>
        <w:tab w:val="left" w:pos="3312"/>
        <w:tab w:val="left" w:pos="4032"/>
        <w:tab w:val="left" w:pos="4752"/>
        <w:tab w:val="left" w:pos="5112"/>
        <w:tab w:val="left" w:pos="5472"/>
        <w:tab w:val="left" w:pos="6192"/>
        <w:tab w:val="left" w:pos="6912"/>
        <w:tab w:val="left" w:pos="7632"/>
        <w:tab w:val="left" w:pos="8352"/>
        <w:tab w:val="left" w:pos="9072"/>
      </w:tabs>
      <w:spacing w:line="215" w:lineRule="auto"/>
      <w:ind w:left="360" w:right="-90"/>
      <w:jc w:val="both"/>
    </w:pPr>
    <w:rPr>
      <w:color w:val="000000"/>
    </w:rPr>
  </w:style>
  <w:style w:type="paragraph" w:styleId="BodyText2">
    <w:name w:val="Body Text 2"/>
    <w:basedOn w:val="Normal"/>
    <w:rPr>
      <w:rFonts w:ascii="Arial" w:hAnsi="Arial"/>
      <w:sz w:val="22"/>
    </w:rPr>
  </w:style>
  <w:style w:type="paragraph" w:styleId="BodyTextIndent2">
    <w:name w:val="Body Text Indent 2"/>
    <w:basedOn w:val="Normal"/>
    <w:pPr>
      <w:ind w:left="450"/>
    </w:pPr>
  </w:style>
  <w:style w:type="paragraph" w:styleId="BodyText">
    <w:name w:val="Body Text"/>
    <w:basedOn w:val="Normal"/>
    <w:rPr>
      <w:rFonts w:ascii="Arial" w:hAnsi="Arial"/>
      <w:b/>
      <w:sz w:val="22"/>
    </w:rPr>
  </w:style>
  <w:style w:type="paragraph" w:styleId="BodyTextIndent3">
    <w:name w:val="Body Text Indent 3"/>
    <w:basedOn w:val="Normal"/>
    <w:pPr>
      <w:ind w:firstLine="720"/>
      <w:jc w:val="both"/>
    </w:pPr>
    <w:rPr>
      <w:rFonts w:ascii="Arial" w:hAnsi="Arial"/>
      <w:sz w:val="22"/>
    </w:rPr>
  </w:style>
  <w:style w:type="paragraph" w:styleId="BodyText3">
    <w:name w:val="Body Text 3"/>
    <w:basedOn w:val="Normal"/>
    <w:pPr>
      <w:jc w:val="both"/>
    </w:pPr>
    <w:rPr>
      <w:rFonts w:ascii="Arial" w:hAnsi="Arial"/>
      <w:sz w:val="22"/>
    </w:rPr>
  </w:style>
  <w:style w:type="character" w:customStyle="1" w:styleId="resultbody1">
    <w:name w:val="resultbody1"/>
    <w:rPr>
      <w:rFonts w:ascii="Verdana" w:hAnsi="Verdana" w:hint="default"/>
      <w:b w:val="0"/>
      <w:bCs w:val="0"/>
      <w:color w:val="333333"/>
      <w:sz w:val="22"/>
      <w:szCs w:val="22"/>
    </w:rPr>
  </w:style>
  <w:style w:type="paragraph" w:styleId="BodyTextIndent">
    <w:name w:val="Body Text Indent"/>
    <w:basedOn w:val="Normal"/>
    <w:pPr>
      <w:spacing w:after="120"/>
      <w:ind w:left="360"/>
    </w:pPr>
  </w:style>
  <w:style w:type="character" w:styleId="Strong">
    <w:name w:val="Strong"/>
    <w:qFormat/>
    <w:rPr>
      <w:b/>
      <w:bCs/>
    </w:rPr>
  </w:style>
  <w:style w:type="paragraph" w:styleId="NormalWeb">
    <w:name w:val="Normal (Web)"/>
    <w:basedOn w:val="Normal"/>
    <w:pPr>
      <w:spacing w:before="100" w:beforeAutospacing="1" w:after="100" w:afterAutospacing="1"/>
    </w:pPr>
    <w:rPr>
      <w:szCs w:val="24"/>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PlainText">
    <w:name w:val="Plain Text"/>
    <w:basedOn w:val="Normal"/>
    <w:rPr>
      <w:rFonts w:ascii="Courier New" w:hAnsi="Courier New" w:cs="Courier New"/>
      <w:sz w:val="20"/>
    </w:rPr>
  </w:style>
  <w:style w:type="paragraph" w:styleId="Title">
    <w:name w:val="Title"/>
    <w:basedOn w:val="Normal"/>
    <w:qForma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15" w:lineRule="auto"/>
      <w:ind w:right="-1"/>
      <w:jc w:val="center"/>
    </w:pPr>
    <w:rPr>
      <w:b/>
      <w:color w:val="000000"/>
    </w:rPr>
  </w:style>
  <w:style w:type="paragraph" w:customStyle="1" w:styleId="TxBrc1">
    <w:name w:val="TxBr_c1"/>
    <w:basedOn w:val="Normal"/>
    <w:pPr>
      <w:widowControl w:val="0"/>
      <w:autoSpaceDE w:val="0"/>
      <w:autoSpaceDN w:val="0"/>
      <w:adjustRightInd w:val="0"/>
      <w:spacing w:line="240" w:lineRule="atLeast"/>
      <w:jc w:val="center"/>
    </w:pPr>
    <w:rPr>
      <w:szCs w:val="24"/>
    </w:rPr>
  </w:style>
  <w:style w:type="paragraph" w:customStyle="1" w:styleId="TxBrp2">
    <w:name w:val="TxBr_p2"/>
    <w:basedOn w:val="Normal"/>
    <w:pPr>
      <w:widowControl w:val="0"/>
      <w:tabs>
        <w:tab w:val="left" w:pos="204"/>
      </w:tabs>
      <w:autoSpaceDE w:val="0"/>
      <w:autoSpaceDN w:val="0"/>
      <w:adjustRightInd w:val="0"/>
      <w:spacing w:line="283" w:lineRule="atLeast"/>
    </w:pPr>
    <w:rPr>
      <w:szCs w:val="24"/>
    </w:rPr>
  </w:style>
  <w:style w:type="paragraph" w:customStyle="1" w:styleId="TxBrp3">
    <w:name w:val="TxBr_p3"/>
    <w:basedOn w:val="Normal"/>
    <w:pPr>
      <w:widowControl w:val="0"/>
      <w:tabs>
        <w:tab w:val="left" w:pos="447"/>
      </w:tabs>
      <w:autoSpaceDE w:val="0"/>
      <w:autoSpaceDN w:val="0"/>
      <w:adjustRightInd w:val="0"/>
      <w:spacing w:line="283" w:lineRule="atLeast"/>
      <w:ind w:left="612" w:hanging="447"/>
    </w:pPr>
    <w:rPr>
      <w:szCs w:val="24"/>
    </w:rPr>
  </w:style>
  <w:style w:type="paragraph" w:customStyle="1" w:styleId="TxBrp7">
    <w:name w:val="TxBr_p7"/>
    <w:basedOn w:val="Normal"/>
    <w:pPr>
      <w:widowControl w:val="0"/>
      <w:tabs>
        <w:tab w:val="left" w:pos="204"/>
      </w:tabs>
      <w:autoSpaceDE w:val="0"/>
      <w:autoSpaceDN w:val="0"/>
      <w:adjustRightInd w:val="0"/>
      <w:spacing w:line="283" w:lineRule="atLeast"/>
    </w:pPr>
    <w:rPr>
      <w:szCs w:val="24"/>
    </w:rPr>
  </w:style>
  <w:style w:type="paragraph" w:customStyle="1" w:styleId="Style">
    <w:name w:val="Style"/>
    <w:basedOn w:val="Normal"/>
    <w:pPr>
      <w:widowControl w:val="0"/>
      <w:ind w:left="720" w:right="-1" w:hanging="270"/>
    </w:pPr>
    <w:rPr>
      <w:rFonts w:ascii="Letter Gothic" w:hAnsi="Letter Gothic"/>
      <w:snapToGrid w:val="0"/>
    </w:rPr>
  </w:style>
  <w:style w:type="character" w:styleId="Hyperlink">
    <w:name w:val="Hyperlink"/>
    <w:rPr>
      <w:color w:val="0000FF"/>
      <w:u w:val="single"/>
    </w:rPr>
  </w:style>
  <w:style w:type="paragraph" w:styleId="TOC3">
    <w:name w:val="toc 3"/>
    <w:basedOn w:val="Normal"/>
    <w:next w:val="Normal"/>
    <w:autoRedefine/>
    <w:semiHidden/>
    <w:pPr>
      <w:ind w:left="480"/>
    </w:pPr>
    <w:rPr>
      <w:szCs w:val="24"/>
    </w:rPr>
  </w:style>
  <w:style w:type="paragraph" w:styleId="TOC4">
    <w:name w:val="toc 4"/>
    <w:basedOn w:val="Normal"/>
    <w:next w:val="Normal"/>
    <w:autoRedefine/>
    <w:semiHidden/>
    <w:pPr>
      <w:ind w:left="720"/>
    </w:pPr>
    <w:rPr>
      <w:szCs w:val="24"/>
    </w:rPr>
  </w:style>
  <w:style w:type="paragraph" w:styleId="TOC5">
    <w:name w:val="toc 5"/>
    <w:basedOn w:val="Normal"/>
    <w:next w:val="Normal"/>
    <w:autoRedefine/>
    <w:semiHidden/>
    <w:pPr>
      <w:ind w:left="960"/>
    </w:pPr>
    <w:rPr>
      <w:szCs w:val="24"/>
    </w:rPr>
  </w:style>
  <w:style w:type="paragraph" w:styleId="TOC6">
    <w:name w:val="toc 6"/>
    <w:basedOn w:val="Normal"/>
    <w:next w:val="Normal"/>
    <w:autoRedefine/>
    <w:semiHidden/>
    <w:pPr>
      <w:ind w:left="1200"/>
    </w:pPr>
    <w:rPr>
      <w:szCs w:val="24"/>
    </w:rPr>
  </w:style>
  <w:style w:type="paragraph" w:styleId="TOC7">
    <w:name w:val="toc 7"/>
    <w:basedOn w:val="Normal"/>
    <w:next w:val="Normal"/>
    <w:autoRedefine/>
    <w:semiHidden/>
    <w:pPr>
      <w:ind w:left="1440"/>
    </w:pPr>
    <w:rPr>
      <w:szCs w:val="24"/>
    </w:rPr>
  </w:style>
  <w:style w:type="paragraph" w:styleId="TOC8">
    <w:name w:val="toc 8"/>
    <w:basedOn w:val="Normal"/>
    <w:next w:val="Normal"/>
    <w:autoRedefine/>
    <w:semiHidden/>
    <w:pPr>
      <w:ind w:left="1680"/>
    </w:pPr>
    <w:rPr>
      <w:szCs w:val="24"/>
    </w:rPr>
  </w:style>
  <w:style w:type="paragraph" w:styleId="TOC9">
    <w:name w:val="toc 9"/>
    <w:basedOn w:val="Normal"/>
    <w:next w:val="Normal"/>
    <w:autoRedefine/>
    <w:semiHidden/>
    <w:pPr>
      <w:ind w:left="1920"/>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CDMMemoBULLET">
    <w:name w:val="CDM Memo/BULLET"/>
    <w:basedOn w:val="Normal"/>
    <w:pPr>
      <w:numPr>
        <w:numId w:val="11"/>
      </w:numPr>
      <w:tabs>
        <w:tab w:val="left" w:pos="240"/>
      </w:tabs>
      <w:spacing w:after="240" w:line="280" w:lineRule="exact"/>
    </w:pPr>
    <w:rPr>
      <w:rFonts w:ascii="Book Antiqua" w:hAnsi="Book Antiqua"/>
      <w:sz w:val="22"/>
    </w:rPr>
  </w:style>
  <w:style w:type="character" w:customStyle="1" w:styleId="BodyTextChar">
    <w:name w:val="Body Text Char"/>
    <w:rPr>
      <w:rFonts w:ascii="Arial" w:hAnsi="Arial"/>
      <w:b/>
      <w:sz w:val="22"/>
      <w:lang w:val="en-US" w:eastAsia="en-US" w:bidi="ar-SA"/>
    </w:rPr>
  </w:style>
  <w:style w:type="character" w:customStyle="1" w:styleId="BodyText2Char">
    <w:name w:val="Body Text 2 Char"/>
    <w:rPr>
      <w:rFonts w:ascii="Arial" w:hAnsi="Arial"/>
      <w:sz w:val="22"/>
      <w:lang w:val="en-US" w:eastAsia="en-US" w:bidi="ar-SA"/>
    </w:rPr>
  </w:style>
  <w:style w:type="paragraph" w:styleId="Subtitle">
    <w:name w:val="Subtitle"/>
    <w:basedOn w:val="Normal"/>
    <w:qFormat/>
    <w:pPr>
      <w:tabs>
        <w:tab w:val="left" w:pos="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15" w:lineRule="auto"/>
      <w:ind w:right="-1"/>
      <w:jc w:val="center"/>
    </w:pPr>
    <w:rPr>
      <w:b/>
      <w:caps/>
      <w:color w:val="000000"/>
    </w:rPr>
  </w:style>
  <w:style w:type="paragraph" w:customStyle="1" w:styleId="Act167TableHeading">
    <w:name w:val="Act 167 Table Heading"/>
    <w:basedOn w:val="Normal"/>
    <w:pPr>
      <w:jc w:val="center"/>
    </w:pPr>
    <w:rPr>
      <w:b/>
      <w:bCs/>
      <w:caps/>
      <w:szCs w:val="24"/>
    </w:rPr>
  </w:style>
  <w:style w:type="paragraph" w:customStyle="1" w:styleId="Act167TableSubheading">
    <w:name w:val="Act 167 Table Subheading"/>
    <w:basedOn w:val="Act167TableHeading"/>
    <w:rPr>
      <w:caps w:val="0"/>
    </w:rPr>
  </w:style>
  <w:style w:type="paragraph" w:customStyle="1" w:styleId="StyleStyleAct167SectionHeadersABrownAuto">
    <w:name w:val="Style Style Act 167 Section Headers &quot;A&quot; + Brown + Auto"/>
    <w:basedOn w:val="Normal"/>
    <w:pPr>
      <w:numPr>
        <w:numId w:val="23"/>
      </w:numPr>
    </w:pPr>
  </w:style>
  <w:style w:type="character" w:styleId="FollowedHyperlink">
    <w:name w:val="FollowedHyperlink"/>
    <w:rPr>
      <w:color w:val="800080"/>
      <w:u w:val="single"/>
    </w:rPr>
  </w:style>
  <w:style w:type="paragraph" w:customStyle="1" w:styleId="font5">
    <w:name w:val="font5"/>
    <w:basedOn w:val="Normal"/>
    <w:pPr>
      <w:spacing w:before="100" w:beforeAutospacing="1" w:after="100" w:afterAutospacing="1"/>
    </w:pPr>
    <w:rPr>
      <w:rFonts w:eastAsia="Arial Unicode MS"/>
      <w:b/>
      <w:bCs/>
      <w:sz w:val="18"/>
      <w:szCs w:val="18"/>
    </w:rPr>
  </w:style>
  <w:style w:type="paragraph" w:customStyle="1" w:styleId="xl24">
    <w:name w:val="xl24"/>
    <w:basedOn w:val="Normal"/>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Cs w:val="24"/>
    </w:rPr>
  </w:style>
  <w:style w:type="paragraph" w:customStyle="1" w:styleId="xl25">
    <w:name w:val="xl25"/>
    <w:basedOn w:val="Normal"/>
    <w:pPr>
      <w:pBdr>
        <w:right w:val="single" w:sz="4" w:space="0" w:color="auto"/>
      </w:pBdr>
      <w:spacing w:before="100" w:beforeAutospacing="1" w:after="100" w:afterAutospacing="1"/>
      <w:jc w:val="center"/>
      <w:textAlignment w:val="top"/>
    </w:pPr>
    <w:rPr>
      <w:rFonts w:eastAsia="Arial Unicode MS"/>
      <w:b/>
      <w:bCs/>
      <w:sz w:val="18"/>
      <w:szCs w:val="18"/>
    </w:rPr>
  </w:style>
  <w:style w:type="paragraph" w:customStyle="1" w:styleId="xl26">
    <w:name w:val="xl26"/>
    <w:basedOn w:val="Normal"/>
    <w:pPr>
      <w:pBdr>
        <w:bottom w:val="single" w:sz="4" w:space="0" w:color="auto"/>
        <w:right w:val="single" w:sz="4" w:space="0" w:color="auto"/>
      </w:pBdr>
      <w:spacing w:before="100" w:beforeAutospacing="1" w:after="100" w:afterAutospacing="1"/>
      <w:jc w:val="center"/>
      <w:textAlignment w:val="top"/>
    </w:pPr>
    <w:rPr>
      <w:rFonts w:eastAsia="Arial Unicode MS"/>
      <w:szCs w:val="24"/>
    </w:rPr>
  </w:style>
  <w:style w:type="paragraph" w:customStyle="1" w:styleId="xl27">
    <w:name w:val="xl27"/>
    <w:basedOn w:val="Normal"/>
    <w:pPr>
      <w:pBdr>
        <w:bottom w:val="single" w:sz="4" w:space="0" w:color="auto"/>
        <w:right w:val="single" w:sz="4" w:space="0" w:color="auto"/>
      </w:pBdr>
      <w:spacing w:before="100" w:beforeAutospacing="1" w:after="100" w:afterAutospacing="1"/>
      <w:jc w:val="center"/>
      <w:textAlignment w:val="top"/>
    </w:pPr>
    <w:rPr>
      <w:rFonts w:eastAsia="Arial Unicode MS"/>
      <w:b/>
      <w:bCs/>
      <w:sz w:val="18"/>
      <w:szCs w:val="18"/>
    </w:rPr>
  </w:style>
  <w:style w:type="paragraph" w:customStyle="1" w:styleId="xl28">
    <w:name w:val="xl28"/>
    <w:basedOn w:val="Normal"/>
    <w:pPr>
      <w:pBdr>
        <w:bottom w:val="single" w:sz="4" w:space="0" w:color="auto"/>
        <w:right w:val="single" w:sz="4" w:space="0" w:color="auto"/>
      </w:pBdr>
      <w:spacing w:before="100" w:beforeAutospacing="1" w:after="100" w:afterAutospacing="1"/>
      <w:jc w:val="center"/>
      <w:textAlignment w:val="top"/>
    </w:pPr>
    <w:rPr>
      <w:rFonts w:ascii="Symbol" w:eastAsia="Arial Unicode MS" w:hAnsi="Symbol" w:cs="Arial Unicode MS"/>
      <w:b/>
      <w:bCs/>
      <w:sz w:val="18"/>
      <w:szCs w:val="18"/>
    </w:rPr>
  </w:style>
  <w:style w:type="paragraph" w:customStyle="1" w:styleId="xl29">
    <w:name w:val="xl29"/>
    <w:basedOn w:val="Normal"/>
    <w:pPr>
      <w:pBdr>
        <w:left w:val="single" w:sz="4" w:space="0" w:color="auto"/>
        <w:right w:val="single" w:sz="4" w:space="0" w:color="auto"/>
      </w:pBdr>
      <w:spacing w:before="100" w:beforeAutospacing="1" w:after="100" w:afterAutospacing="1"/>
      <w:jc w:val="center"/>
      <w:textAlignment w:val="top"/>
    </w:pPr>
    <w:rPr>
      <w:rFonts w:eastAsia="Arial Unicode MS"/>
      <w:b/>
      <w:bCs/>
      <w:sz w:val="18"/>
      <w:szCs w:val="18"/>
      <w:u w:val="single"/>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18"/>
      <w:szCs w:val="18"/>
    </w:rPr>
  </w:style>
  <w:style w:type="paragraph" w:customStyle="1" w:styleId="xl31">
    <w:name w:val="xl31"/>
    <w:basedOn w:val="Normal"/>
    <w:pPr>
      <w:pBdr>
        <w:right w:val="single" w:sz="4" w:space="0" w:color="auto"/>
      </w:pBdr>
      <w:spacing w:before="100" w:beforeAutospacing="1" w:after="100" w:afterAutospacing="1"/>
      <w:jc w:val="center"/>
      <w:textAlignment w:val="top"/>
    </w:pPr>
    <w:rPr>
      <w:rFonts w:eastAsia="Arial Unicode MS"/>
      <w:sz w:val="18"/>
      <w:szCs w:val="18"/>
    </w:rPr>
  </w:style>
  <w:style w:type="paragraph" w:customStyle="1" w:styleId="xl32">
    <w:name w:val="xl32"/>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18"/>
      <w:szCs w:val="18"/>
    </w:rPr>
  </w:style>
  <w:style w:type="paragraph" w:customStyle="1" w:styleId="xl33">
    <w:name w:val="xl33"/>
    <w:basedOn w:val="Normal"/>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Cs w:val="24"/>
    </w:rPr>
  </w:style>
  <w:style w:type="paragraph" w:customStyle="1" w:styleId="xl34">
    <w:name w:val="xl34"/>
    <w:basedOn w:val="Normal"/>
    <w:pPr>
      <w:pBdr>
        <w:bottom w:val="single" w:sz="4" w:space="0" w:color="auto"/>
        <w:right w:val="single" w:sz="4" w:space="0" w:color="auto"/>
      </w:pBdr>
      <w:spacing w:before="100" w:beforeAutospacing="1" w:after="100" w:afterAutospacing="1"/>
      <w:jc w:val="center"/>
      <w:textAlignment w:val="top"/>
    </w:pPr>
    <w:rPr>
      <w:rFonts w:eastAsia="Arial Unicode MS"/>
      <w:sz w:val="18"/>
      <w:szCs w:val="18"/>
    </w:rPr>
  </w:style>
  <w:style w:type="paragraph" w:customStyle="1" w:styleId="xl35">
    <w:name w:val="xl35"/>
    <w:basedOn w:val="Normal"/>
    <w:pPr>
      <w:pBdr>
        <w:left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Cs w:val="24"/>
    </w:rPr>
  </w:style>
  <w:style w:type="paragraph" w:customStyle="1" w:styleId="xl36">
    <w:name w:val="xl36"/>
    <w:basedOn w:val="Normal"/>
    <w:pPr>
      <w:pBdr>
        <w:right w:val="single" w:sz="4" w:space="0" w:color="auto"/>
      </w:pBdr>
      <w:spacing w:before="100" w:beforeAutospacing="1" w:after="100" w:afterAutospacing="1"/>
      <w:textAlignment w:val="top"/>
    </w:pPr>
    <w:rPr>
      <w:rFonts w:ascii="Arial Unicode MS" w:eastAsia="Arial Unicode MS" w:hAnsi="Arial Unicode MS" w:cs="Arial Unicode MS"/>
      <w:szCs w:val="24"/>
    </w:rPr>
  </w:style>
  <w:style w:type="paragraph" w:customStyle="1" w:styleId="xl37">
    <w:name w:val="xl37"/>
    <w:basedOn w:val="Normal"/>
    <w:pPr>
      <w:pBdr>
        <w:top w:val="single" w:sz="4" w:space="0" w:color="auto"/>
      </w:pBdr>
      <w:spacing w:before="100" w:beforeAutospacing="1" w:after="100" w:afterAutospacing="1"/>
      <w:textAlignment w:val="top"/>
    </w:pPr>
    <w:rPr>
      <w:rFonts w:eastAsia="Arial Unicode MS"/>
      <w:b/>
      <w:bCs/>
      <w:sz w:val="18"/>
      <w:szCs w:val="18"/>
    </w:rPr>
  </w:style>
  <w:style w:type="paragraph" w:customStyle="1" w:styleId="xl38">
    <w:name w:val="xl38"/>
    <w:basedOn w:val="Normal"/>
    <w:pPr>
      <w:pBdr>
        <w:top w:val="single" w:sz="4" w:space="0" w:color="auto"/>
        <w:left w:val="single" w:sz="4" w:space="0" w:color="auto"/>
      </w:pBdr>
      <w:spacing w:before="100" w:beforeAutospacing="1" w:after="100" w:afterAutospacing="1"/>
      <w:textAlignment w:val="top"/>
    </w:pPr>
    <w:rPr>
      <w:rFonts w:eastAsia="Arial Unicode MS"/>
      <w:b/>
      <w:bCs/>
      <w:sz w:val="18"/>
      <w:szCs w:val="18"/>
    </w:rPr>
  </w:style>
  <w:style w:type="paragraph" w:customStyle="1" w:styleId="xl39">
    <w:name w:val="xl39"/>
    <w:basedOn w:val="Normal"/>
    <w:pPr>
      <w:pBdr>
        <w:top w:val="single" w:sz="4" w:space="0" w:color="auto"/>
        <w:right w:val="single" w:sz="4" w:space="0" w:color="auto"/>
      </w:pBdr>
      <w:spacing w:before="100" w:beforeAutospacing="1" w:after="100" w:afterAutospacing="1"/>
      <w:textAlignment w:val="top"/>
    </w:pPr>
    <w:rPr>
      <w:rFonts w:eastAsia="Arial Unicode MS"/>
      <w:b/>
      <w:bCs/>
      <w:sz w:val="18"/>
      <w:szCs w:val="18"/>
    </w:rPr>
  </w:style>
  <w:style w:type="paragraph" w:customStyle="1" w:styleId="xl40">
    <w:name w:val="xl40"/>
    <w:basedOn w:val="Normal"/>
    <w:pPr>
      <w:pBdr>
        <w:left w:val="single" w:sz="4" w:space="0" w:color="auto"/>
        <w:bottom w:val="single" w:sz="4" w:space="0" w:color="auto"/>
      </w:pBdr>
      <w:spacing w:before="100" w:beforeAutospacing="1" w:after="100" w:afterAutospacing="1"/>
      <w:textAlignment w:val="top"/>
    </w:pPr>
    <w:rPr>
      <w:rFonts w:eastAsia="Arial Unicode MS"/>
      <w:b/>
      <w:bCs/>
      <w:sz w:val="18"/>
      <w:szCs w:val="18"/>
    </w:rPr>
  </w:style>
  <w:style w:type="paragraph" w:customStyle="1" w:styleId="xl41">
    <w:name w:val="xl41"/>
    <w:basedOn w:val="Normal"/>
    <w:pPr>
      <w:pBdr>
        <w:bottom w:val="single" w:sz="4" w:space="0" w:color="auto"/>
      </w:pBdr>
      <w:spacing w:before="100" w:beforeAutospacing="1" w:after="100" w:afterAutospacing="1"/>
      <w:textAlignment w:val="top"/>
    </w:pPr>
    <w:rPr>
      <w:rFonts w:eastAsia="Arial Unicode MS"/>
      <w:b/>
      <w:bCs/>
      <w:sz w:val="18"/>
      <w:szCs w:val="18"/>
    </w:rPr>
  </w:style>
  <w:style w:type="paragraph" w:customStyle="1" w:styleId="xl42">
    <w:name w:val="xl42"/>
    <w:basedOn w:val="Normal"/>
    <w:pPr>
      <w:pBdr>
        <w:bottom w:val="single" w:sz="4" w:space="0" w:color="auto"/>
        <w:right w:val="single" w:sz="4" w:space="0" w:color="auto"/>
      </w:pBdr>
      <w:spacing w:before="100" w:beforeAutospacing="1" w:after="100" w:afterAutospacing="1"/>
      <w:textAlignment w:val="top"/>
    </w:pPr>
    <w:rPr>
      <w:rFonts w:eastAsia="Arial Unicode MS"/>
      <w:b/>
      <w:bCs/>
      <w:sz w:val="18"/>
      <w:szCs w:val="18"/>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18"/>
      <w:szCs w:val="18"/>
    </w:rPr>
  </w:style>
  <w:style w:type="paragraph" w:customStyle="1" w:styleId="xl44">
    <w:name w:val="xl44"/>
    <w:basedOn w:val="Normal"/>
    <w:pPr>
      <w:pBdr>
        <w:top w:val="single" w:sz="4" w:space="0" w:color="auto"/>
        <w:left w:val="single" w:sz="4" w:space="0" w:color="auto"/>
        <w:right w:val="single" w:sz="4" w:space="0" w:color="auto"/>
      </w:pBdr>
      <w:spacing w:before="100" w:beforeAutospacing="1" w:after="100" w:afterAutospacing="1"/>
      <w:jc w:val="center"/>
      <w:textAlignment w:val="top"/>
    </w:pPr>
    <w:rPr>
      <w:rFonts w:ascii="Symbol" w:eastAsia="Arial Unicode MS" w:hAnsi="Symbol" w:cs="Arial Unicode MS"/>
      <w:b/>
      <w:bCs/>
      <w:sz w:val="18"/>
      <w:szCs w:val="18"/>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ascii="Symbol" w:eastAsia="Arial Unicode MS" w:hAnsi="Symbol" w:cs="Arial Unicode MS"/>
      <w:b/>
      <w:bCs/>
      <w:sz w:val="18"/>
      <w:szCs w:val="18"/>
    </w:rPr>
  </w:style>
  <w:style w:type="paragraph" w:customStyle="1" w:styleId="xl46">
    <w:name w:val="xl46"/>
    <w:basedOn w:val="Normal"/>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18"/>
      <w:szCs w:val="18"/>
    </w:rPr>
  </w:style>
  <w:style w:type="paragraph" w:customStyle="1" w:styleId="xl47">
    <w:name w:val="xl47"/>
    <w:basedOn w:val="Normal"/>
    <w:pPr>
      <w:spacing w:before="100" w:beforeAutospacing="1" w:after="100" w:afterAutospacing="1"/>
      <w:jc w:val="center"/>
      <w:textAlignment w:val="top"/>
    </w:pPr>
    <w:rPr>
      <w:rFonts w:eastAsia="Arial Unicode MS"/>
      <w:sz w:val="18"/>
      <w:szCs w:val="18"/>
    </w:rPr>
  </w:style>
  <w:style w:type="paragraph" w:customStyle="1" w:styleId="xl48">
    <w:name w:val="xl48"/>
    <w:basedOn w:val="Normal"/>
    <w:pPr>
      <w:pBdr>
        <w:top w:val="single" w:sz="4" w:space="0" w:color="auto"/>
        <w:left w:val="single" w:sz="4" w:space="0" w:color="auto"/>
      </w:pBdr>
      <w:spacing w:before="100" w:beforeAutospacing="1" w:after="100" w:afterAutospacing="1"/>
      <w:jc w:val="center"/>
      <w:textAlignment w:val="top"/>
    </w:pPr>
    <w:rPr>
      <w:rFonts w:eastAsia="Arial Unicode MS"/>
      <w:sz w:val="18"/>
      <w:szCs w:val="18"/>
    </w:rPr>
  </w:style>
  <w:style w:type="paragraph" w:customStyle="1" w:styleId="xl49">
    <w:name w:val="xl49"/>
    <w:basedOn w:val="Normal"/>
    <w:pPr>
      <w:pBdr>
        <w:top w:val="single" w:sz="4" w:space="0" w:color="auto"/>
      </w:pBdr>
      <w:spacing w:before="100" w:beforeAutospacing="1" w:after="100" w:afterAutospacing="1"/>
      <w:jc w:val="center"/>
      <w:textAlignment w:val="top"/>
    </w:pPr>
    <w:rPr>
      <w:rFonts w:eastAsia="Arial Unicode MS"/>
      <w:sz w:val="18"/>
      <w:szCs w:val="18"/>
    </w:rPr>
  </w:style>
  <w:style w:type="paragraph" w:customStyle="1" w:styleId="xl50">
    <w:name w:val="xl50"/>
    <w:basedOn w:val="Normal"/>
    <w:pPr>
      <w:pBdr>
        <w:top w:val="single" w:sz="4" w:space="0" w:color="auto"/>
        <w:right w:val="single" w:sz="4" w:space="0" w:color="auto"/>
      </w:pBdr>
      <w:spacing w:before="100" w:beforeAutospacing="1" w:after="100" w:afterAutospacing="1"/>
      <w:jc w:val="center"/>
      <w:textAlignment w:val="top"/>
    </w:pPr>
    <w:rPr>
      <w:rFonts w:eastAsia="Arial Unicode MS"/>
      <w:sz w:val="18"/>
      <w:szCs w:val="18"/>
    </w:rPr>
  </w:style>
  <w:style w:type="paragraph" w:customStyle="1" w:styleId="xl51">
    <w:name w:val="xl51"/>
    <w:basedOn w:val="Normal"/>
    <w:pPr>
      <w:spacing w:before="100" w:beforeAutospacing="1" w:after="100" w:afterAutospacing="1"/>
      <w:textAlignment w:val="top"/>
    </w:pPr>
    <w:rPr>
      <w:rFonts w:eastAsia="Arial Unicode MS"/>
      <w:sz w:val="18"/>
      <w:szCs w:val="18"/>
    </w:rPr>
  </w:style>
  <w:style w:type="paragraph" w:customStyle="1" w:styleId="xl52">
    <w:name w:val="xl52"/>
    <w:basedOn w:val="Normal"/>
    <w:pPr>
      <w:pBdr>
        <w:left w:val="single" w:sz="4" w:space="0" w:color="auto"/>
      </w:pBdr>
      <w:spacing w:before="100" w:beforeAutospacing="1" w:after="100" w:afterAutospacing="1"/>
      <w:textAlignment w:val="top"/>
    </w:pPr>
    <w:rPr>
      <w:rFonts w:eastAsia="Arial Unicode MS"/>
      <w:sz w:val="18"/>
      <w:szCs w:val="18"/>
    </w:rPr>
  </w:style>
  <w:style w:type="paragraph" w:customStyle="1" w:styleId="xl53">
    <w:name w:val="xl53"/>
    <w:basedOn w:val="Normal"/>
    <w:pPr>
      <w:pBdr>
        <w:right w:val="single" w:sz="4" w:space="0" w:color="auto"/>
      </w:pBdr>
      <w:spacing w:before="100" w:beforeAutospacing="1" w:after="100" w:afterAutospacing="1"/>
      <w:textAlignment w:val="top"/>
    </w:pPr>
    <w:rPr>
      <w:rFonts w:eastAsia="Arial Unicode MS"/>
      <w:sz w:val="18"/>
      <w:szCs w:val="18"/>
    </w:rPr>
  </w:style>
  <w:style w:type="paragraph" w:customStyle="1" w:styleId="xl54">
    <w:name w:val="xl54"/>
    <w:basedOn w:val="Normal"/>
    <w:pPr>
      <w:pBdr>
        <w:left w:val="single" w:sz="4" w:space="0" w:color="auto"/>
      </w:pBdr>
      <w:spacing w:before="100" w:beforeAutospacing="1" w:after="100" w:afterAutospacing="1"/>
      <w:jc w:val="center"/>
      <w:textAlignment w:val="top"/>
    </w:pPr>
    <w:rPr>
      <w:rFonts w:eastAsia="Arial Unicode MS"/>
      <w:sz w:val="18"/>
      <w:szCs w:val="18"/>
    </w:rPr>
  </w:style>
  <w:style w:type="paragraph" w:customStyle="1" w:styleId="xl55">
    <w:name w:val="xl55"/>
    <w:basedOn w:val="Normal"/>
    <w:pPr>
      <w:pBdr>
        <w:bottom w:val="single" w:sz="4" w:space="0" w:color="auto"/>
      </w:pBdr>
      <w:spacing w:before="100" w:beforeAutospacing="1" w:after="100" w:afterAutospacing="1"/>
      <w:jc w:val="center"/>
      <w:textAlignment w:val="top"/>
    </w:pPr>
    <w:rPr>
      <w:rFonts w:eastAsia="Arial Unicode MS"/>
      <w:szCs w:val="24"/>
    </w:rPr>
  </w:style>
  <w:style w:type="paragraph" w:customStyle="1" w:styleId="xl56">
    <w:name w:val="xl56"/>
    <w:basedOn w:val="Normal"/>
    <w:pPr>
      <w:pBdr>
        <w:left w:val="single" w:sz="4" w:space="0" w:color="auto"/>
        <w:bottom w:val="single" w:sz="4" w:space="0" w:color="auto"/>
      </w:pBdr>
      <w:spacing w:before="100" w:beforeAutospacing="1" w:after="100" w:afterAutospacing="1"/>
      <w:jc w:val="center"/>
      <w:textAlignment w:val="top"/>
    </w:pPr>
    <w:rPr>
      <w:rFonts w:eastAsia="Arial Unicode MS"/>
      <w:szCs w:val="24"/>
    </w:rPr>
  </w:style>
  <w:style w:type="paragraph" w:customStyle="1" w:styleId="xl57">
    <w:name w:val="xl57"/>
    <w:basedOn w:val="Normal"/>
    <w:pPr>
      <w:pBdr>
        <w:top w:val="single" w:sz="4" w:space="0" w:color="auto"/>
        <w:left w:val="single" w:sz="4" w:space="0" w:color="auto"/>
      </w:pBdr>
      <w:spacing w:before="100" w:beforeAutospacing="1" w:after="100" w:afterAutospacing="1"/>
      <w:jc w:val="center"/>
      <w:textAlignment w:val="center"/>
    </w:pPr>
    <w:rPr>
      <w:rFonts w:eastAsia="Arial Unicode MS"/>
      <w:b/>
      <w:bCs/>
      <w:sz w:val="18"/>
      <w:szCs w:val="18"/>
    </w:rPr>
  </w:style>
  <w:style w:type="paragraph" w:customStyle="1" w:styleId="xl58">
    <w:name w:val="xl58"/>
    <w:basedOn w:val="Normal"/>
    <w:pPr>
      <w:pBdr>
        <w:top w:val="single" w:sz="4" w:space="0" w:color="auto"/>
      </w:pBdr>
      <w:spacing w:before="100" w:beforeAutospacing="1" w:after="100" w:afterAutospacing="1"/>
      <w:jc w:val="center"/>
      <w:textAlignment w:val="center"/>
    </w:pPr>
    <w:rPr>
      <w:rFonts w:eastAsia="Arial Unicode MS"/>
      <w:b/>
      <w:bCs/>
      <w:sz w:val="18"/>
      <w:szCs w:val="18"/>
    </w:rPr>
  </w:style>
  <w:style w:type="paragraph" w:customStyle="1" w:styleId="xl59">
    <w:name w:val="xl59"/>
    <w:basedOn w:val="Normal"/>
    <w:pPr>
      <w:pBdr>
        <w:top w:val="single" w:sz="4" w:space="0" w:color="auto"/>
        <w:right w:val="single" w:sz="4" w:space="0" w:color="auto"/>
      </w:pBdr>
      <w:spacing w:before="100" w:beforeAutospacing="1" w:after="100" w:afterAutospacing="1"/>
      <w:jc w:val="center"/>
      <w:textAlignment w:val="center"/>
    </w:pPr>
    <w:rPr>
      <w:rFonts w:eastAsia="Arial Unicode MS"/>
      <w:b/>
      <w:bCs/>
      <w:sz w:val="18"/>
      <w:szCs w:val="18"/>
    </w:rPr>
  </w:style>
  <w:style w:type="paragraph" w:customStyle="1" w:styleId="xl60">
    <w:name w:val="xl60"/>
    <w:basedOn w:val="Normal"/>
    <w:pPr>
      <w:pBdr>
        <w:left w:val="single" w:sz="4" w:space="0" w:color="auto"/>
        <w:bottom w:val="single" w:sz="4" w:space="0" w:color="auto"/>
      </w:pBdr>
      <w:spacing w:before="100" w:beforeAutospacing="1" w:after="100" w:afterAutospacing="1"/>
      <w:jc w:val="center"/>
      <w:textAlignment w:val="center"/>
    </w:pPr>
    <w:rPr>
      <w:rFonts w:eastAsia="Arial Unicode MS"/>
      <w:b/>
      <w:bCs/>
      <w:sz w:val="18"/>
      <w:szCs w:val="18"/>
    </w:rPr>
  </w:style>
  <w:style w:type="paragraph" w:customStyle="1" w:styleId="xl61">
    <w:name w:val="xl61"/>
    <w:basedOn w:val="Normal"/>
    <w:pPr>
      <w:pBdr>
        <w:bottom w:val="single" w:sz="4" w:space="0" w:color="auto"/>
      </w:pBdr>
      <w:spacing w:before="100" w:beforeAutospacing="1" w:after="100" w:afterAutospacing="1"/>
      <w:jc w:val="center"/>
      <w:textAlignment w:val="center"/>
    </w:pPr>
    <w:rPr>
      <w:rFonts w:eastAsia="Arial Unicode MS"/>
      <w:b/>
      <w:bCs/>
      <w:sz w:val="18"/>
      <w:szCs w:val="18"/>
    </w:rPr>
  </w:style>
  <w:style w:type="paragraph" w:customStyle="1" w:styleId="xl62">
    <w:name w:val="xl62"/>
    <w:basedOn w:val="Normal"/>
    <w:pPr>
      <w:pBdr>
        <w:bottom w:val="single" w:sz="4" w:space="0" w:color="auto"/>
        <w:right w:val="single" w:sz="4" w:space="0" w:color="auto"/>
      </w:pBdr>
      <w:spacing w:before="100" w:beforeAutospacing="1" w:after="100" w:afterAutospacing="1"/>
      <w:jc w:val="center"/>
      <w:textAlignment w:val="center"/>
    </w:pPr>
    <w:rPr>
      <w:rFonts w:eastAsia="Arial Unicode MS"/>
      <w:b/>
      <w:bCs/>
      <w:sz w:val="18"/>
      <w:szCs w:val="18"/>
    </w:rPr>
  </w:style>
  <w:style w:type="paragraph" w:styleId="ListParagraph">
    <w:name w:val="List Paragraph"/>
    <w:basedOn w:val="Normal"/>
    <w:uiPriority w:val="34"/>
    <w:qFormat/>
    <w:pPr>
      <w:ind w:left="720"/>
    </w:pPr>
  </w:style>
  <w:style w:type="character" w:customStyle="1" w:styleId="Char">
    <w:name w:val="Char"/>
    <w:rPr>
      <w:b/>
      <w:color w:val="000000"/>
      <w:sz w:val="24"/>
    </w:rPr>
  </w:style>
  <w:style w:type="paragraph" w:styleId="TOCHeading">
    <w:name w:val="TOC Heading"/>
    <w:basedOn w:val="Heading1"/>
    <w:next w:val="Normal"/>
    <w:qFormat/>
    <w:pPr>
      <w:keepLines/>
      <w:spacing w:before="480" w:after="0" w:line="276" w:lineRule="auto"/>
      <w:outlineLvl w:val="9"/>
    </w:pPr>
    <w:rPr>
      <w:rFonts w:ascii="Cambria" w:hAnsi="Cambria"/>
      <w:bCs/>
      <w:color w:val="365F91"/>
      <w:kern w:val="0"/>
      <w:szCs w:val="28"/>
    </w:rPr>
  </w:style>
  <w:style w:type="paragraph" w:styleId="Revision">
    <w:name w:val="Revision"/>
    <w:hidden/>
    <w:semiHidden/>
    <w:rPr>
      <w:sz w:val="24"/>
    </w:rPr>
  </w:style>
  <w:style w:type="character" w:customStyle="1" w:styleId="Char2">
    <w:name w:val="Char2"/>
    <w:rPr>
      <w:sz w:val="24"/>
    </w:rPr>
  </w:style>
  <w:style w:type="paragraph" w:styleId="Caption">
    <w:name w:val="caption"/>
    <w:basedOn w:val="Normal"/>
    <w:next w:val="Normal"/>
    <w:qFormat/>
    <w:rPr>
      <w:b/>
      <w:bCs/>
      <w:sz w:val="20"/>
    </w:rPr>
  </w:style>
  <w:style w:type="character" w:customStyle="1" w:styleId="Char1">
    <w:name w:val="Char1"/>
    <w:semiHidden/>
    <w:rPr>
      <w:rFonts w:ascii="Arial" w:hAnsi="Arial"/>
      <w:sz w:val="22"/>
    </w:rPr>
  </w:style>
  <w:style w:type="paragraph" w:customStyle="1" w:styleId="Default">
    <w:name w:val="Default"/>
    <w:pPr>
      <w:spacing w:line="300" w:lineRule="exact"/>
    </w:pPr>
    <w:rPr>
      <w:sz w:val="24"/>
    </w:rPr>
  </w:style>
  <w:style w:type="character" w:styleId="Emphasis">
    <w:name w:val="Emphasis"/>
    <w:qFormat/>
    <w:rPr>
      <w:i/>
      <w:iCs/>
    </w:rPr>
  </w:style>
  <w:style w:type="character" w:customStyle="1" w:styleId="FooterChar">
    <w:name w:val="Footer Char"/>
    <w:link w:val="Footer"/>
    <w:uiPriority w:val="99"/>
    <w:rsid w:val="00AE60FC"/>
    <w:rPr>
      <w:sz w:val="24"/>
    </w:rPr>
  </w:style>
  <w:style w:type="character" w:customStyle="1" w:styleId="HeaderChar">
    <w:name w:val="Header Char"/>
    <w:link w:val="Header"/>
    <w:uiPriority w:val="99"/>
    <w:rsid w:val="00FA155E"/>
    <w:rPr>
      <w:sz w:val="24"/>
    </w:rPr>
  </w:style>
  <w:style w:type="table" w:styleId="TableGrid">
    <w:name w:val="Table Grid"/>
    <w:basedOn w:val="TableNormal"/>
    <w:rsid w:val="001228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084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85FE2-1C23-4871-B48D-F27ABFE6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6</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Section VII</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VII</dc:title>
  <dc:subject>Model Ordinance</dc:subject>
  <dc:creator>Christopher L. Borton</dc:creator>
  <cp:keywords/>
  <dc:description/>
  <cp:lastModifiedBy>South Coventry</cp:lastModifiedBy>
  <cp:revision>3</cp:revision>
  <cp:lastPrinted>2012-05-17T18:23:00Z</cp:lastPrinted>
  <dcterms:created xsi:type="dcterms:W3CDTF">2024-12-30T18:16:00Z</dcterms:created>
  <dcterms:modified xsi:type="dcterms:W3CDTF">2025-04-03T20:48:00Z</dcterms:modified>
</cp:coreProperties>
</file>